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A037" w14:textId="77777777" w:rsidR="004C1EDE" w:rsidRPr="00177A8E" w:rsidRDefault="00583178" w:rsidP="00932BD2">
      <w:pPr>
        <w:jc w:val="center"/>
        <w:rPr>
          <w:rFonts w:ascii="Sylfaen" w:hAnsi="Sylfaen"/>
          <w:b/>
          <w:sz w:val="24"/>
        </w:rPr>
      </w:pPr>
      <w:r w:rsidRPr="00177A8E">
        <w:rPr>
          <w:rFonts w:ascii="Sylfaen" w:hAnsi="Sylfaen"/>
          <w:b/>
          <w:sz w:val="24"/>
          <w:lang w:val="ka-GE"/>
        </w:rPr>
        <w:t>ხელშეკრულება</w:t>
      </w:r>
      <w:r w:rsidR="001542A0" w:rsidRPr="00177A8E">
        <w:rPr>
          <w:rFonts w:ascii="Sylfaen" w:hAnsi="Sylfaen"/>
          <w:b/>
          <w:sz w:val="24"/>
        </w:rPr>
        <w:t xml:space="preserve"> </w:t>
      </w:r>
    </w:p>
    <w:p w14:paraId="5DC4322A" w14:textId="20E399EB" w:rsidR="00793D7E" w:rsidRPr="00177A8E" w:rsidRDefault="005B4B6D" w:rsidP="00932BD2">
      <w:pPr>
        <w:jc w:val="center"/>
        <w:rPr>
          <w:rFonts w:ascii="Sylfaen" w:hAnsi="Sylfaen"/>
        </w:rPr>
        <w:sectPr w:rsidR="00793D7E" w:rsidRPr="00177A8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77A8E">
        <w:rPr>
          <w:rFonts w:ascii="Sylfaen" w:hAnsi="Sylfaen"/>
          <w:b/>
          <w:sz w:val="24"/>
          <w:lang w:val="ka-GE"/>
        </w:rPr>
        <w:t>შრომითი ურთიერთობის შესახებ</w:t>
      </w:r>
    </w:p>
    <w:p w14:paraId="4AC566B3" w14:textId="77777777" w:rsidR="00793D7E" w:rsidRPr="00177A8E" w:rsidRDefault="00350836" w:rsidP="00793D7E">
      <w:pPr>
        <w:rPr>
          <w:rFonts w:ascii="Sylfaen" w:hAnsi="Sylfaen"/>
          <w:b/>
          <w:sz w:val="20"/>
          <w:szCs w:val="20"/>
          <w:lang w:val="ka-GE"/>
        </w:rPr>
      </w:pPr>
      <w:r w:rsidRPr="00177A8E">
        <w:rPr>
          <w:rFonts w:ascii="Sylfaen" w:hAnsi="Sylfaen"/>
          <w:b/>
          <w:sz w:val="20"/>
          <w:szCs w:val="20"/>
          <w:lang w:val="ka-GE"/>
        </w:rPr>
        <w:t xml:space="preserve">ქ. </w:t>
      </w:r>
      <w:r w:rsidR="00B43AF2" w:rsidRPr="00177A8E">
        <w:rPr>
          <w:rFonts w:ascii="Sylfaen" w:hAnsi="Sylfaen"/>
          <w:b/>
          <w:sz w:val="20"/>
          <w:szCs w:val="20"/>
          <w:lang w:val="ka-GE"/>
        </w:rPr>
        <w:t xml:space="preserve">თბილისი  </w:t>
      </w:r>
    </w:p>
    <w:p w14:paraId="1201BB05" w14:textId="26EBE7B7" w:rsidR="00B43AF2" w:rsidRPr="00177A8E" w:rsidRDefault="00143804" w:rsidP="00143804">
      <w:pPr>
        <w:rPr>
          <w:rFonts w:ascii="Sylfaen" w:hAnsi="Sylfaen"/>
          <w:b/>
          <w:sz w:val="20"/>
          <w:lang w:val="ka-GE"/>
        </w:rPr>
        <w:sectPr w:rsidR="00B43AF2" w:rsidRPr="00177A8E" w:rsidSect="00793D7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77A8E">
        <w:rPr>
          <w:rFonts w:ascii="Sylfaen" w:hAnsi="Sylfaen"/>
          <w:b/>
          <w:sz w:val="20"/>
          <w:lang w:val="ka-GE"/>
        </w:rPr>
        <w:t xml:space="preserve">                                                    </w:t>
      </w:r>
      <w:r w:rsidR="004C1EDE" w:rsidRPr="00177A8E">
        <w:rPr>
          <w:rFonts w:ascii="Sylfaen" w:hAnsi="Sylfaen"/>
          <w:b/>
          <w:sz w:val="20"/>
          <w:lang w:val="ka-GE"/>
        </w:rPr>
        <w:t xml:space="preserve">          </w:t>
      </w:r>
      <w:r w:rsidR="00217A3D" w:rsidRPr="00217A3D">
        <w:rPr>
          <w:rFonts w:ascii="Sylfaen" w:hAnsi="Sylfaen"/>
          <w:b/>
          <w:sz w:val="20"/>
          <w:highlight w:val="yellow"/>
          <w:lang w:val="ka-GE"/>
        </w:rPr>
        <w:t>_</w:t>
      </w:r>
      <w:r w:rsidR="00CC3D7D" w:rsidRPr="00217A3D">
        <w:rPr>
          <w:rFonts w:ascii="Sylfaen" w:hAnsi="Sylfaen"/>
          <w:b/>
          <w:sz w:val="20"/>
          <w:highlight w:val="yellow"/>
          <w:lang w:val="ka-GE"/>
        </w:rPr>
        <w:t>.</w:t>
      </w:r>
      <w:r w:rsidR="00217A3D" w:rsidRPr="00217A3D">
        <w:rPr>
          <w:rFonts w:ascii="Sylfaen" w:hAnsi="Sylfaen"/>
          <w:b/>
          <w:sz w:val="20"/>
          <w:highlight w:val="yellow"/>
          <w:lang w:val="ka-GE"/>
        </w:rPr>
        <w:t>_</w:t>
      </w:r>
      <w:r w:rsidR="00CC3D7D" w:rsidRPr="00217A3D">
        <w:rPr>
          <w:rFonts w:ascii="Sylfaen" w:hAnsi="Sylfaen"/>
          <w:b/>
          <w:sz w:val="20"/>
          <w:highlight w:val="yellow"/>
          <w:lang w:val="ka-GE"/>
        </w:rPr>
        <w:t>.</w:t>
      </w:r>
      <w:r w:rsidR="002B778C" w:rsidRPr="00217A3D">
        <w:rPr>
          <w:rFonts w:ascii="Sylfaen" w:hAnsi="Sylfaen"/>
          <w:b/>
          <w:sz w:val="20"/>
          <w:highlight w:val="yellow"/>
          <w:lang w:val="ka-GE"/>
        </w:rPr>
        <w:t>2023წ.</w:t>
      </w:r>
    </w:p>
    <w:p w14:paraId="6770680F" w14:textId="41373A2F" w:rsidR="00583178" w:rsidRPr="00177A8E" w:rsidRDefault="00583178" w:rsidP="00337110">
      <w:pPr>
        <w:spacing w:after="0"/>
        <w:ind w:left="-567" w:right="-18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ერთი</w:t>
      </w:r>
      <w:r w:rsidR="001542A0" w:rsidRPr="00177A8E">
        <w:rPr>
          <w:rFonts w:ascii="Sylfaen" w:hAnsi="Sylfaen" w:cs="Sylfaen"/>
          <w:sz w:val="20"/>
          <w:szCs w:val="20"/>
          <w:lang w:val="ka-GE"/>
        </w:rPr>
        <w:t xml:space="preserve">ს </w:t>
      </w:r>
      <w:r w:rsidRPr="00177A8E">
        <w:rPr>
          <w:rFonts w:ascii="Sylfaen" w:hAnsi="Sylfaen" w:cs="Sylfaen"/>
          <w:sz w:val="20"/>
          <w:szCs w:val="20"/>
          <w:lang w:val="ka-GE"/>
        </w:rPr>
        <w:t>მხრივ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="001542A0" w:rsidRPr="00217A3D">
        <w:rPr>
          <w:rFonts w:ascii="Sylfaen" w:hAnsi="Sylfaen"/>
          <w:sz w:val="20"/>
          <w:szCs w:val="20"/>
          <w:highlight w:val="yellow"/>
          <w:lang w:val="ka-GE"/>
        </w:rPr>
        <w:t xml:space="preserve">შპს </w:t>
      </w:r>
      <w:r w:rsidR="00217A3D" w:rsidRPr="00217A3D">
        <w:rPr>
          <w:rFonts w:ascii="Sylfaen" w:hAnsi="Sylfaen"/>
          <w:sz w:val="20"/>
          <w:szCs w:val="20"/>
          <w:highlight w:val="yellow"/>
          <w:lang w:val="ka-GE"/>
        </w:rPr>
        <w:t>____</w:t>
      </w:r>
      <w:r w:rsidR="001542A0" w:rsidRPr="00217A3D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Pr="00217A3D">
        <w:rPr>
          <w:rFonts w:ascii="Sylfaen" w:hAnsi="Sylfaen"/>
          <w:sz w:val="20"/>
          <w:szCs w:val="20"/>
          <w:highlight w:val="yellow"/>
          <w:lang w:val="ka-GE"/>
        </w:rPr>
        <w:t>(ს.კ.</w:t>
      </w:r>
      <w:r w:rsidR="001542A0" w:rsidRPr="00217A3D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="00217A3D" w:rsidRPr="00217A3D">
        <w:rPr>
          <w:rFonts w:ascii="Sylfaen" w:hAnsi="Sylfaen"/>
          <w:sz w:val="20"/>
          <w:szCs w:val="20"/>
          <w:highlight w:val="yellow"/>
          <w:lang w:val="ka-GE"/>
        </w:rPr>
        <w:t>____</w:t>
      </w:r>
      <w:r w:rsidRPr="00217A3D">
        <w:rPr>
          <w:rFonts w:ascii="Sylfaen" w:hAnsi="Sylfaen"/>
          <w:sz w:val="20"/>
          <w:szCs w:val="20"/>
          <w:highlight w:val="yellow"/>
          <w:lang w:val="ka-GE"/>
        </w:rPr>
        <w:t>)</w:t>
      </w:r>
      <w:r w:rsidR="001542A0" w:rsidRPr="00217A3D">
        <w:rPr>
          <w:rFonts w:ascii="Sylfaen" w:hAnsi="Sylfaen"/>
          <w:sz w:val="20"/>
          <w:szCs w:val="20"/>
          <w:highlight w:val="yellow"/>
          <w:lang w:val="ka-GE"/>
        </w:rPr>
        <w:t>,</w:t>
      </w:r>
      <w:r w:rsidR="001542A0" w:rsidRPr="00177A8E">
        <w:rPr>
          <w:rFonts w:ascii="Sylfaen" w:hAnsi="Sylfaen"/>
          <w:sz w:val="20"/>
          <w:szCs w:val="20"/>
          <w:lang w:val="ka-GE"/>
        </w:rPr>
        <w:t xml:space="preserve"> წარმოდგენილი მისი დირექტორის </w:t>
      </w:r>
      <w:r w:rsidR="00217A3D" w:rsidRPr="00217A3D">
        <w:rPr>
          <w:rFonts w:ascii="Sylfaen" w:hAnsi="Sylfaen"/>
          <w:sz w:val="20"/>
          <w:szCs w:val="20"/>
          <w:highlight w:val="yellow"/>
          <w:lang w:val="ka-GE"/>
        </w:rPr>
        <w:t>_______</w:t>
      </w:r>
      <w:r w:rsidR="001542A0" w:rsidRPr="00177A8E">
        <w:rPr>
          <w:rFonts w:ascii="Sylfaen" w:hAnsi="Sylfaen"/>
          <w:sz w:val="20"/>
          <w:szCs w:val="20"/>
          <w:lang w:val="ka-GE"/>
        </w:rPr>
        <w:t xml:space="preserve"> სახით</w:t>
      </w:r>
      <w:r w:rsidRPr="00177A8E">
        <w:rPr>
          <w:rFonts w:ascii="Sylfaen" w:hAnsi="Sylfaen"/>
          <w:sz w:val="20"/>
          <w:szCs w:val="20"/>
          <w:lang w:val="ka-GE"/>
        </w:rPr>
        <w:t xml:space="preserve"> (</w:t>
      </w:r>
      <w:r w:rsidRPr="00177A8E">
        <w:rPr>
          <w:rFonts w:ascii="Sylfaen" w:hAnsi="Sylfaen" w:cs="Sylfaen"/>
          <w:sz w:val="20"/>
          <w:szCs w:val="20"/>
          <w:lang w:val="ka-GE"/>
        </w:rPr>
        <w:t>შემდგომში</w:t>
      </w:r>
      <w:r w:rsidR="001542A0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/>
          <w:sz w:val="20"/>
          <w:szCs w:val="20"/>
          <w:lang w:val="ka-GE"/>
        </w:rPr>
        <w:t>„</w:t>
      </w:r>
      <w:r w:rsidR="00B43AF2" w:rsidRPr="00177A8E">
        <w:rPr>
          <w:rFonts w:ascii="Sylfaen" w:hAnsi="Sylfaen" w:cs="Sylfaen"/>
          <w:sz w:val="20"/>
          <w:szCs w:val="20"/>
          <w:lang w:val="ka-GE"/>
        </w:rPr>
        <w:t>დამსაქმებელი</w:t>
      </w:r>
      <w:r w:rsidRPr="00177A8E">
        <w:rPr>
          <w:rFonts w:ascii="Sylfaen" w:hAnsi="Sylfaen"/>
          <w:sz w:val="20"/>
          <w:szCs w:val="20"/>
          <w:lang w:val="ka-GE"/>
        </w:rPr>
        <w:t xml:space="preserve">“) </w:t>
      </w:r>
      <w:r w:rsidRPr="00177A8E">
        <w:rPr>
          <w:rFonts w:ascii="Sylfaen" w:hAnsi="Sylfaen" w:cs="Sylfaen"/>
          <w:sz w:val="20"/>
          <w:szCs w:val="20"/>
          <w:lang w:val="ka-GE"/>
        </w:rPr>
        <w:t>და</w:t>
      </w:r>
      <w:r w:rsidR="001542A0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მეორე</w:t>
      </w:r>
      <w:r w:rsidR="001542A0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მხრივ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="00217A3D" w:rsidRPr="00217A3D">
        <w:rPr>
          <w:rFonts w:ascii="Sylfaen" w:hAnsi="Sylfaen" w:cs="Sylfaen"/>
          <w:b/>
          <w:sz w:val="20"/>
          <w:szCs w:val="20"/>
          <w:highlight w:val="yellow"/>
          <w:lang w:val="ka-GE"/>
        </w:rPr>
        <w:t>_______</w:t>
      </w:r>
      <w:r w:rsidR="00C751C0" w:rsidRPr="00217A3D">
        <w:rPr>
          <w:rFonts w:ascii="Sylfaen" w:hAnsi="Sylfaen" w:cs="Sylfaen"/>
          <w:b/>
          <w:sz w:val="20"/>
          <w:szCs w:val="20"/>
          <w:highlight w:val="yellow"/>
          <w:lang w:val="ka-GE"/>
        </w:rPr>
        <w:t xml:space="preserve"> </w:t>
      </w:r>
      <w:r w:rsidR="001D259E" w:rsidRPr="00217A3D">
        <w:rPr>
          <w:rFonts w:ascii="Sylfaen" w:hAnsi="Sylfaen" w:cs="Sylfaen"/>
          <w:b/>
          <w:sz w:val="20"/>
          <w:szCs w:val="20"/>
          <w:highlight w:val="yellow"/>
          <w:lang w:val="ka-GE"/>
        </w:rPr>
        <w:t xml:space="preserve"> </w:t>
      </w:r>
      <w:r w:rsidRPr="00217A3D">
        <w:rPr>
          <w:rFonts w:ascii="Sylfaen" w:hAnsi="Sylfaen"/>
          <w:sz w:val="20"/>
          <w:szCs w:val="20"/>
          <w:highlight w:val="yellow"/>
          <w:lang w:val="ka-GE"/>
        </w:rPr>
        <w:t>(</w:t>
      </w:r>
      <w:r w:rsidR="00B43AF2" w:rsidRPr="00217A3D">
        <w:rPr>
          <w:rFonts w:ascii="Sylfaen" w:hAnsi="Sylfaen"/>
          <w:sz w:val="20"/>
          <w:szCs w:val="20"/>
          <w:highlight w:val="yellow"/>
          <w:lang w:val="ka-GE"/>
        </w:rPr>
        <w:t>პ</w:t>
      </w:r>
      <w:r w:rsidRPr="00217A3D">
        <w:rPr>
          <w:rFonts w:ascii="Sylfaen" w:hAnsi="Sylfaen"/>
          <w:sz w:val="20"/>
          <w:szCs w:val="20"/>
          <w:highlight w:val="yellow"/>
          <w:lang w:val="ka-GE"/>
        </w:rPr>
        <w:t>.</w:t>
      </w:r>
      <w:r w:rsidR="00B43AF2" w:rsidRPr="00217A3D">
        <w:rPr>
          <w:rFonts w:ascii="Sylfaen" w:hAnsi="Sylfaen"/>
          <w:sz w:val="20"/>
          <w:szCs w:val="20"/>
          <w:highlight w:val="yellow"/>
          <w:lang w:val="ka-GE"/>
        </w:rPr>
        <w:t>ნ</w:t>
      </w:r>
      <w:r w:rsidR="00217A3D" w:rsidRPr="00217A3D">
        <w:rPr>
          <w:rFonts w:ascii="Sylfaen" w:hAnsi="Sylfaen"/>
          <w:sz w:val="20"/>
          <w:szCs w:val="20"/>
          <w:highlight w:val="yellow"/>
          <w:lang w:val="ka-GE"/>
        </w:rPr>
        <w:t>______</w:t>
      </w:r>
      <w:r w:rsidRPr="00217A3D">
        <w:rPr>
          <w:rFonts w:ascii="Sylfaen" w:hAnsi="Sylfaen"/>
          <w:sz w:val="20"/>
          <w:szCs w:val="20"/>
          <w:highlight w:val="yellow"/>
          <w:lang w:val="ka-GE"/>
        </w:rPr>
        <w:t>)</w:t>
      </w:r>
      <w:r w:rsidRPr="00177A8E">
        <w:rPr>
          <w:rFonts w:ascii="Sylfaen" w:hAnsi="Sylfaen"/>
          <w:sz w:val="20"/>
          <w:szCs w:val="20"/>
          <w:lang w:val="ka-GE"/>
        </w:rPr>
        <w:t xml:space="preserve"> (</w:t>
      </w:r>
      <w:r w:rsidRPr="00177A8E">
        <w:rPr>
          <w:rFonts w:ascii="Sylfaen" w:hAnsi="Sylfaen" w:cs="Sylfaen"/>
          <w:sz w:val="20"/>
          <w:szCs w:val="20"/>
          <w:lang w:val="ka-GE"/>
        </w:rPr>
        <w:t>შემდგომში</w:t>
      </w:r>
      <w:r w:rsidR="001542A0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43AF2" w:rsidRPr="00177A8E">
        <w:rPr>
          <w:rFonts w:ascii="Sylfaen" w:hAnsi="Sylfaen"/>
          <w:sz w:val="20"/>
          <w:szCs w:val="20"/>
          <w:lang w:val="ka-GE"/>
        </w:rPr>
        <w:t>„დასაქმებული“</w:t>
      </w:r>
      <w:r w:rsidR="00D956F3" w:rsidRPr="00177A8E">
        <w:rPr>
          <w:rFonts w:ascii="Sylfaen" w:hAnsi="Sylfaen"/>
          <w:sz w:val="20"/>
          <w:szCs w:val="20"/>
          <w:lang w:val="ka-GE"/>
        </w:rPr>
        <w:t>)</w:t>
      </w:r>
      <w:r w:rsidR="001542A0" w:rsidRPr="00177A8E">
        <w:rPr>
          <w:rFonts w:ascii="Sylfaen" w:hAnsi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ვდებთ</w:t>
      </w:r>
      <w:r w:rsidR="001542A0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="001542A0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ხელშეკრულებას</w:t>
      </w:r>
      <w:r w:rsidR="001542A0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შემდეგზე</w:t>
      </w:r>
      <w:r w:rsidRPr="00177A8E">
        <w:rPr>
          <w:rFonts w:ascii="Sylfaen" w:hAnsi="Sylfaen"/>
          <w:sz w:val="20"/>
          <w:szCs w:val="20"/>
          <w:lang w:val="ka-GE"/>
        </w:rPr>
        <w:t>:</w:t>
      </w:r>
    </w:p>
    <w:p w14:paraId="5E54FEF5" w14:textId="77777777" w:rsidR="00A75491" w:rsidRPr="00177A8E" w:rsidRDefault="00A75491" w:rsidP="00583178">
      <w:pPr>
        <w:spacing w:after="0"/>
        <w:ind w:left="-360" w:right="-180"/>
        <w:jc w:val="both"/>
        <w:rPr>
          <w:rFonts w:ascii="Sylfaen" w:hAnsi="Sylfaen"/>
          <w:sz w:val="18"/>
          <w:szCs w:val="20"/>
          <w:lang w:val="ka-GE"/>
        </w:rPr>
      </w:pPr>
    </w:p>
    <w:p w14:paraId="7DC5F257" w14:textId="77777777" w:rsidR="00870A19" w:rsidRPr="00177A8E" w:rsidRDefault="00A75491" w:rsidP="00870A19">
      <w:pPr>
        <w:pStyle w:val="ListParagraph"/>
        <w:numPr>
          <w:ilvl w:val="0"/>
          <w:numId w:val="1"/>
        </w:numPr>
        <w:jc w:val="center"/>
        <w:rPr>
          <w:rFonts w:ascii="Sylfaen" w:hAnsi="Sylfaen"/>
          <w:b/>
          <w:lang w:val="ka-GE"/>
        </w:rPr>
      </w:pPr>
      <w:r w:rsidRPr="00177A8E">
        <w:rPr>
          <w:rFonts w:ascii="Sylfaen" w:hAnsi="Sylfaen"/>
          <w:b/>
          <w:lang w:val="ka-GE"/>
        </w:rPr>
        <w:t>ხელშეკრულების საგანი</w:t>
      </w:r>
    </w:p>
    <w:p w14:paraId="2DEEDEAE" w14:textId="44E0C700" w:rsidR="00267223" w:rsidRPr="00177A8E" w:rsidRDefault="00793D7E" w:rsidP="00101F6E">
      <w:pPr>
        <w:pStyle w:val="ListParagraph"/>
        <w:numPr>
          <w:ilvl w:val="1"/>
          <w:numId w:val="1"/>
        </w:numPr>
        <w:spacing w:after="0"/>
        <w:ind w:left="-270" w:right="-18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დამსაქმებელი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დასაქმებულს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სამუშაოზე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იყვანს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217A3D" w:rsidRPr="00217A3D">
        <w:rPr>
          <w:rFonts w:ascii="Sylfaen" w:hAnsi="Sylfaen"/>
          <w:b/>
          <w:sz w:val="20"/>
          <w:szCs w:val="20"/>
          <w:highlight w:val="yellow"/>
          <w:lang w:val="ka-GE"/>
        </w:rPr>
        <w:t>________</w:t>
      </w:r>
      <w:r w:rsidR="001542A0" w:rsidRPr="00177A8E">
        <w:rPr>
          <w:rFonts w:ascii="Sylfaen" w:hAnsi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პოზიციაზე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და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დასაქმებული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თანხმობას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აცხადებს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შეასრულოს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4C1EDE" w:rsidRPr="00177A8E">
        <w:rPr>
          <w:rFonts w:ascii="Sylfaen" w:hAnsi="Sylfaen" w:cs="Menlo Bold"/>
          <w:sz w:val="20"/>
          <w:szCs w:val="20"/>
          <w:lang w:val="ka-GE"/>
        </w:rPr>
        <w:t>მასზე დაკისრებული სამუშაო წინამდებარე ხელშეკრულებით</w:t>
      </w:r>
      <w:r w:rsidR="00217A3D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4C1EDE" w:rsidRPr="00177A8E">
        <w:rPr>
          <w:rFonts w:ascii="Sylfaen" w:hAnsi="Sylfaen" w:cs="Menlo Bold"/>
          <w:sz w:val="20"/>
          <w:szCs w:val="20"/>
          <w:lang w:val="ka-GE"/>
        </w:rPr>
        <w:t>დადგენილი პირობების შესაბამისად</w:t>
      </w:r>
      <w:r w:rsidR="004C1EDE" w:rsidRPr="00177A8E">
        <w:rPr>
          <w:rFonts w:ascii="Sylfaen" w:hAnsi="Sylfaen" w:cs="Sylfaen"/>
          <w:sz w:val="20"/>
          <w:szCs w:val="20"/>
          <w:lang w:val="ka-GE"/>
        </w:rPr>
        <w:t>.</w:t>
      </w:r>
    </w:p>
    <w:p w14:paraId="47F31079" w14:textId="302CE252" w:rsidR="00A36F54" w:rsidRPr="00177A8E" w:rsidRDefault="00EE56C4" w:rsidP="00A36F54">
      <w:pPr>
        <w:pStyle w:val="ListParagraph"/>
        <w:numPr>
          <w:ilvl w:val="1"/>
          <w:numId w:val="1"/>
        </w:numPr>
        <w:tabs>
          <w:tab w:val="left" w:pos="360"/>
        </w:tabs>
        <w:spacing w:after="0"/>
        <w:ind w:left="-270" w:right="-18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დამსაქმებელი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უხდის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დასაქმებულს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შესრულებული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სამუშაოს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საფასურს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 - </w:t>
      </w:r>
      <w:r w:rsidRPr="00177A8E">
        <w:rPr>
          <w:rFonts w:ascii="Sylfaen" w:hAnsi="Sylfaen" w:cs="Menlo Bold"/>
          <w:sz w:val="20"/>
          <w:szCs w:val="20"/>
          <w:lang w:val="ka-GE"/>
        </w:rPr>
        <w:t xml:space="preserve">ხელფასს </w:t>
      </w:r>
      <w:r w:rsidR="00217A3D" w:rsidRPr="00217A3D">
        <w:rPr>
          <w:rFonts w:ascii="Sylfaen" w:hAnsi="Sylfaen" w:cs="Menlo Bold"/>
          <w:b/>
          <w:sz w:val="20"/>
          <w:szCs w:val="20"/>
          <w:highlight w:val="yellow"/>
          <w:lang w:val="ka-GE"/>
        </w:rPr>
        <w:t>_____</w:t>
      </w:r>
      <w:r w:rsidR="00720745" w:rsidRPr="00217A3D">
        <w:rPr>
          <w:rFonts w:ascii="Sylfaen" w:hAnsi="Sylfaen" w:cs="Menlo Bold"/>
          <w:b/>
          <w:sz w:val="20"/>
          <w:szCs w:val="20"/>
          <w:highlight w:val="yellow"/>
          <w:lang w:val="ka-GE"/>
        </w:rPr>
        <w:t xml:space="preserve"> ლარის</w:t>
      </w:r>
      <w:r w:rsidRPr="00177A8E">
        <w:rPr>
          <w:rFonts w:ascii="Sylfaen" w:hAnsi="Sylfaen" w:cs="Menlo Bold"/>
          <w:b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ოდენობით.</w:t>
      </w:r>
      <w:r w:rsidR="007550CF" w:rsidRPr="00177A8E">
        <w:rPr>
          <w:rFonts w:ascii="Sylfaen" w:hAnsi="Sylfaen" w:cs="Menlo Bold"/>
          <w:sz w:val="20"/>
          <w:szCs w:val="20"/>
          <w:lang w:val="ka-GE"/>
        </w:rPr>
        <w:t xml:space="preserve"> აღნიშნული თანხა არ მოიცავს საქართ</w:t>
      </w:r>
      <w:r w:rsidR="00720745" w:rsidRPr="00177A8E">
        <w:rPr>
          <w:rFonts w:ascii="Sylfaen" w:hAnsi="Sylfaen" w:cs="Menlo Bold"/>
          <w:sz w:val="20"/>
          <w:szCs w:val="20"/>
          <w:lang w:val="ka-GE"/>
        </w:rPr>
        <w:t>ვ</w:t>
      </w:r>
      <w:r w:rsidR="007550CF" w:rsidRPr="00177A8E">
        <w:rPr>
          <w:rFonts w:ascii="Sylfaen" w:hAnsi="Sylfaen" w:cs="Menlo Bold"/>
          <w:sz w:val="20"/>
          <w:szCs w:val="20"/>
          <w:lang w:val="ka-GE"/>
        </w:rPr>
        <w:t>ელოს კანონმდებლობით გათალისწინებულ გადასახადებს, მხოლოდ საპენსიო გადასახადს</w:t>
      </w:r>
      <w:r w:rsidR="00ED4FD0" w:rsidRPr="00177A8E">
        <w:rPr>
          <w:rFonts w:ascii="Sylfaen" w:hAnsi="Sylfaen" w:cs="Menlo Bold"/>
          <w:sz w:val="20"/>
          <w:szCs w:val="20"/>
          <w:lang w:val="ka-GE"/>
        </w:rPr>
        <w:t>,</w:t>
      </w:r>
      <w:r w:rsidR="007550CF" w:rsidRPr="00177A8E">
        <w:rPr>
          <w:rFonts w:ascii="Sylfaen" w:hAnsi="Sylfaen" w:cs="Menlo Bold"/>
          <w:sz w:val="20"/>
          <w:szCs w:val="20"/>
          <w:lang w:val="ka-GE"/>
        </w:rPr>
        <w:t xml:space="preserve"> 2%. </w:t>
      </w:r>
    </w:p>
    <w:p w14:paraId="3FC359C4" w14:textId="2EF2D3A9" w:rsidR="004C1EDE" w:rsidRPr="00177A8E" w:rsidRDefault="004C1EDE" w:rsidP="00A36F54">
      <w:pPr>
        <w:pStyle w:val="ListParagraph"/>
        <w:numPr>
          <w:ilvl w:val="1"/>
          <w:numId w:val="1"/>
        </w:numPr>
        <w:tabs>
          <w:tab w:val="left" w:pos="360"/>
        </w:tabs>
        <w:spacing w:after="0"/>
        <w:ind w:left="-270" w:right="-18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შრომის</w:t>
      </w:r>
      <w:r w:rsidRPr="00177A8E">
        <w:rPr>
          <w:rFonts w:ascii="Sylfaen" w:hAnsi="Sylfaen"/>
          <w:sz w:val="20"/>
          <w:szCs w:val="20"/>
          <w:lang w:val="ka-GE"/>
        </w:rPr>
        <w:t xml:space="preserve"> ხელშეკრულებ</w:t>
      </w:r>
      <w:r w:rsidR="008238FD">
        <w:rPr>
          <w:rFonts w:ascii="Sylfaen" w:hAnsi="Sylfaen"/>
          <w:sz w:val="20"/>
          <w:szCs w:val="20"/>
          <w:lang w:val="ka-GE"/>
        </w:rPr>
        <w:t xml:space="preserve">ა ძალაშია </w:t>
      </w:r>
      <w:r w:rsidR="008238FD" w:rsidRPr="00217A3D">
        <w:rPr>
          <w:rFonts w:ascii="Sylfaen" w:hAnsi="Sylfaen"/>
          <w:sz w:val="20"/>
          <w:szCs w:val="20"/>
          <w:highlight w:val="yellow"/>
          <w:lang w:val="ka-GE"/>
        </w:rPr>
        <w:t>2024 წლის 1 მარტამდე,</w:t>
      </w:r>
      <w:r w:rsidR="008238FD">
        <w:rPr>
          <w:rFonts w:ascii="Sylfaen" w:hAnsi="Sylfaen"/>
          <w:sz w:val="20"/>
          <w:szCs w:val="20"/>
          <w:lang w:val="ka-GE"/>
        </w:rPr>
        <w:t xml:space="preserve"> </w:t>
      </w:r>
      <w:r w:rsidR="00A25442" w:rsidRPr="00177A8E">
        <w:rPr>
          <w:rFonts w:ascii="Sylfaen" w:hAnsi="Sylfaen"/>
          <w:sz w:val="20"/>
          <w:szCs w:val="20"/>
          <w:lang w:val="ka-GE"/>
        </w:rPr>
        <w:t>შესაძლო გაგრძელების პერსპექტივით.</w:t>
      </w:r>
    </w:p>
    <w:p w14:paraId="5382F468" w14:textId="77777777" w:rsidR="004C1EDE" w:rsidRPr="00177A8E" w:rsidRDefault="00870A19" w:rsidP="004C1EDE">
      <w:pPr>
        <w:pStyle w:val="ListParagraph"/>
        <w:numPr>
          <w:ilvl w:val="1"/>
          <w:numId w:val="1"/>
        </w:numPr>
        <w:spacing w:after="0"/>
        <w:ind w:left="-270" w:right="-18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 xml:space="preserve">ხელშეკრულებით გათვალისწინებულ პოზიციაზე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დასაქმებულის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მიღება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ხდება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ამ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ხელშეკრულების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საფუძველზე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და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რაიმე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სახის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დამატებით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აქტს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არ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="00EE56C4" w:rsidRPr="00177A8E">
        <w:rPr>
          <w:rFonts w:ascii="Sylfaen" w:hAnsi="Sylfaen" w:cs="Menlo Bold"/>
          <w:sz w:val="20"/>
          <w:szCs w:val="20"/>
          <w:lang w:val="ka-GE"/>
        </w:rPr>
        <w:t>საჭიროებს</w:t>
      </w:r>
      <w:r w:rsidR="00EE56C4" w:rsidRPr="00177A8E">
        <w:rPr>
          <w:rFonts w:ascii="Sylfaen" w:hAnsi="Sylfaen" w:cs="Sylfaen"/>
          <w:sz w:val="20"/>
          <w:szCs w:val="20"/>
          <w:lang w:val="ka-GE"/>
        </w:rPr>
        <w:t>.</w:t>
      </w:r>
    </w:p>
    <w:p w14:paraId="6D0980BF" w14:textId="44F32068" w:rsidR="004C1EDE" w:rsidRPr="00217A3D" w:rsidRDefault="004C1EDE" w:rsidP="00217A3D">
      <w:pPr>
        <w:spacing w:after="0"/>
        <w:ind w:right="-180"/>
        <w:jc w:val="both"/>
        <w:rPr>
          <w:rFonts w:ascii="Sylfaen" w:hAnsi="Sylfaen"/>
          <w:sz w:val="20"/>
          <w:szCs w:val="20"/>
          <w:lang w:val="ka-GE"/>
        </w:rPr>
      </w:pPr>
    </w:p>
    <w:p w14:paraId="4400B5D7" w14:textId="77777777" w:rsidR="00870A19" w:rsidRPr="00177A8E" w:rsidRDefault="00870A19" w:rsidP="00870A19">
      <w:pPr>
        <w:spacing w:after="0"/>
        <w:ind w:right="-180"/>
        <w:jc w:val="both"/>
        <w:rPr>
          <w:rFonts w:ascii="Sylfaen" w:hAnsi="Sylfaen"/>
          <w:sz w:val="20"/>
          <w:szCs w:val="20"/>
          <w:lang w:val="ka-GE"/>
        </w:rPr>
      </w:pPr>
    </w:p>
    <w:p w14:paraId="6A4CD364" w14:textId="7BF1D090" w:rsidR="00870A19" w:rsidRPr="00177A8E" w:rsidRDefault="004C1EDE" w:rsidP="004C1EDE">
      <w:pPr>
        <w:pStyle w:val="ListParagraph"/>
        <w:numPr>
          <w:ilvl w:val="0"/>
          <w:numId w:val="1"/>
        </w:numPr>
        <w:jc w:val="center"/>
        <w:rPr>
          <w:b/>
          <w:szCs w:val="20"/>
          <w:lang w:val="ka-GE"/>
        </w:rPr>
      </w:pPr>
      <w:r w:rsidRPr="00177A8E">
        <w:rPr>
          <w:rFonts w:ascii="Sylfaen" w:hAnsi="Sylfaen"/>
          <w:b/>
          <w:szCs w:val="20"/>
          <w:lang w:val="ka-GE"/>
        </w:rPr>
        <w:t>სამუშაოს</w:t>
      </w:r>
      <w:r w:rsidRPr="00177A8E">
        <w:rPr>
          <w:b/>
          <w:szCs w:val="20"/>
          <w:lang w:val="ka-GE"/>
        </w:rPr>
        <w:t xml:space="preserve"> </w:t>
      </w:r>
      <w:r w:rsidRPr="00177A8E">
        <w:rPr>
          <w:rFonts w:ascii="Sylfaen" w:hAnsi="Sylfaen"/>
          <w:b/>
          <w:szCs w:val="20"/>
          <w:lang w:val="ka-GE"/>
        </w:rPr>
        <w:t>შესრულების</w:t>
      </w:r>
      <w:r w:rsidRPr="00177A8E">
        <w:rPr>
          <w:b/>
          <w:szCs w:val="20"/>
          <w:lang w:val="ka-GE"/>
        </w:rPr>
        <w:t xml:space="preserve"> </w:t>
      </w:r>
      <w:r w:rsidR="00CE7C77">
        <w:rPr>
          <w:rFonts w:ascii="Sylfaen" w:hAnsi="Sylfaen"/>
          <w:b/>
          <w:szCs w:val="20"/>
          <w:lang w:val="ka-GE"/>
        </w:rPr>
        <w:t>პირობები</w:t>
      </w:r>
    </w:p>
    <w:p w14:paraId="7816B5DF" w14:textId="14CEFAE3" w:rsidR="004C1EDE" w:rsidRPr="00177A8E" w:rsidRDefault="004C1EDE" w:rsidP="00101F6E">
      <w:pPr>
        <w:pStyle w:val="ListParagraph"/>
        <w:numPr>
          <w:ilvl w:val="1"/>
          <w:numId w:val="1"/>
        </w:numPr>
        <w:tabs>
          <w:tab w:val="left" w:pos="-270"/>
        </w:tabs>
        <w:spacing w:after="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სამუშაოს შესრულების ადგილია -</w:t>
      </w:r>
      <w:r w:rsidR="00CF60BC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17A3D" w:rsidRPr="00217A3D">
        <w:rPr>
          <w:rFonts w:ascii="Sylfaen" w:hAnsi="Sylfaen" w:cs="Sylfaen"/>
          <w:sz w:val="20"/>
          <w:szCs w:val="20"/>
          <w:highlight w:val="yellow"/>
          <w:lang w:val="ka-GE"/>
        </w:rPr>
        <w:t>________</w:t>
      </w:r>
    </w:p>
    <w:p w14:paraId="5A329926" w14:textId="77777777" w:rsidR="00EF130C" w:rsidRPr="00177A8E" w:rsidRDefault="00870A19" w:rsidP="00EF130C">
      <w:pPr>
        <w:pStyle w:val="ListParagraph"/>
        <w:numPr>
          <w:ilvl w:val="1"/>
          <w:numId w:val="1"/>
        </w:numPr>
        <w:tabs>
          <w:tab w:val="left" w:pos="-270"/>
        </w:tabs>
        <w:spacing w:after="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დამსაქმებელი</w:t>
      </w:r>
      <w:r w:rsidR="001542A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გააცნობს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დასაქმებულს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მის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კონკრეტულ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ვალდებულებებს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დასაქმებულის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მიერ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თავისი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ფუნქციების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შესრულების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დაწყებისა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და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მიმდინარეობის</w:t>
      </w:r>
      <w:r w:rsidR="00A231F6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პროცესში</w:t>
      </w:r>
      <w:r w:rsidRPr="00177A8E">
        <w:rPr>
          <w:rFonts w:ascii="Sylfaen" w:hAnsi="Sylfaen"/>
          <w:sz w:val="20"/>
          <w:szCs w:val="20"/>
          <w:lang w:val="ka-GE"/>
        </w:rPr>
        <w:t>.</w:t>
      </w:r>
      <w:bookmarkStart w:id="0" w:name="_Hlk92725162"/>
    </w:p>
    <w:p w14:paraId="5B592583" w14:textId="603C153D" w:rsidR="004C1EDE" w:rsidRDefault="00F84A9B" w:rsidP="004C1EDE">
      <w:pPr>
        <w:pStyle w:val="ListParagraph"/>
        <w:numPr>
          <w:ilvl w:val="1"/>
          <w:numId w:val="1"/>
        </w:numPr>
        <w:tabs>
          <w:tab w:val="left" w:pos="-270"/>
        </w:tabs>
        <w:spacing w:after="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 xml:space="preserve">დასაქმებულს, სამუშაო ადგილზე </w:t>
      </w:r>
      <w:r w:rsidR="00217A3D" w:rsidRPr="00217A3D">
        <w:rPr>
          <w:rFonts w:ascii="Sylfaen" w:hAnsi="Sylfaen"/>
          <w:sz w:val="20"/>
          <w:szCs w:val="20"/>
          <w:highlight w:val="yellow"/>
          <w:lang w:val="ka-GE"/>
        </w:rPr>
        <w:t>___</w:t>
      </w:r>
      <w:r w:rsidRPr="00177A8E">
        <w:rPr>
          <w:rFonts w:ascii="Sylfaen" w:hAnsi="Sylfaen"/>
          <w:sz w:val="20"/>
          <w:szCs w:val="20"/>
          <w:lang w:val="ka-GE"/>
        </w:rPr>
        <w:t xml:space="preserve"> წუთი და მეტის დაგვიანების შემთხვევაში, დღიური ანაზღაურებიდან გამოაკლდება </w:t>
      </w:r>
      <w:r w:rsidR="00217A3D" w:rsidRPr="00217A3D">
        <w:rPr>
          <w:rFonts w:ascii="Sylfaen" w:hAnsi="Sylfaen"/>
          <w:sz w:val="20"/>
          <w:szCs w:val="20"/>
          <w:highlight w:val="yellow"/>
          <w:lang w:val="ka-GE"/>
        </w:rPr>
        <w:t>____</w:t>
      </w:r>
      <w:r w:rsidRPr="00217A3D">
        <w:rPr>
          <w:rFonts w:ascii="Sylfaen" w:hAnsi="Sylfaen"/>
          <w:sz w:val="20"/>
          <w:szCs w:val="20"/>
          <w:highlight w:val="yellow"/>
          <w:lang w:val="ka-GE"/>
        </w:rPr>
        <w:t>%</w:t>
      </w:r>
      <w:r w:rsidRPr="00177A8E">
        <w:rPr>
          <w:rFonts w:ascii="Sylfaen" w:hAnsi="Sylfaen"/>
          <w:sz w:val="20"/>
          <w:szCs w:val="20"/>
          <w:lang w:val="ka-GE"/>
        </w:rPr>
        <w:t>.</w:t>
      </w:r>
      <w:bookmarkEnd w:id="0"/>
    </w:p>
    <w:p w14:paraId="196D517E" w14:textId="13FAB32A" w:rsidR="00AD22B2" w:rsidRDefault="00AD22B2" w:rsidP="00AD22B2">
      <w:pPr>
        <w:pStyle w:val="ListParagraph"/>
        <w:tabs>
          <w:tab w:val="left" w:pos="-270"/>
        </w:tabs>
        <w:spacing w:after="0"/>
        <w:ind w:left="-270"/>
        <w:jc w:val="both"/>
        <w:rPr>
          <w:rFonts w:ascii="Sylfaen" w:hAnsi="Sylfaen"/>
          <w:sz w:val="20"/>
          <w:szCs w:val="20"/>
          <w:lang w:val="ka-GE"/>
        </w:rPr>
      </w:pPr>
    </w:p>
    <w:p w14:paraId="54640F74" w14:textId="77777777" w:rsidR="00CE7C77" w:rsidRPr="00177A8E" w:rsidRDefault="00CE7C77" w:rsidP="00CE7C77">
      <w:pPr>
        <w:pStyle w:val="ListParagraph"/>
        <w:tabs>
          <w:tab w:val="left" w:pos="-270"/>
        </w:tabs>
        <w:spacing w:after="0"/>
        <w:ind w:left="-270"/>
        <w:jc w:val="both"/>
        <w:rPr>
          <w:rFonts w:ascii="Sylfaen" w:hAnsi="Sylfaen"/>
          <w:sz w:val="20"/>
          <w:szCs w:val="20"/>
          <w:lang w:val="ka-GE"/>
        </w:rPr>
      </w:pPr>
    </w:p>
    <w:p w14:paraId="4AEEC2CE" w14:textId="77777777" w:rsidR="00AB522E" w:rsidRPr="00177A8E" w:rsidRDefault="00AB522E" w:rsidP="00AB522E">
      <w:pPr>
        <w:pStyle w:val="ListParagraph"/>
        <w:numPr>
          <w:ilvl w:val="0"/>
          <w:numId w:val="1"/>
        </w:numPr>
        <w:spacing w:after="0"/>
        <w:ind w:right="-180"/>
        <w:jc w:val="center"/>
        <w:rPr>
          <w:rFonts w:ascii="Sylfaen" w:hAnsi="Sylfaen"/>
          <w:b/>
          <w:szCs w:val="20"/>
          <w:lang w:val="ka-GE"/>
        </w:rPr>
      </w:pPr>
      <w:r w:rsidRPr="00177A8E">
        <w:rPr>
          <w:rFonts w:ascii="Sylfaen" w:hAnsi="Sylfaen"/>
          <w:b/>
          <w:szCs w:val="20"/>
          <w:lang w:val="ka-GE"/>
        </w:rPr>
        <w:t>მხარეთა უფლება-მოვალეობები</w:t>
      </w:r>
    </w:p>
    <w:p w14:paraId="44B44243" w14:textId="77777777" w:rsidR="00AB522E" w:rsidRPr="00177A8E" w:rsidRDefault="00AB522E" w:rsidP="00101F6E">
      <w:pPr>
        <w:pStyle w:val="ListParagraph"/>
        <w:numPr>
          <w:ilvl w:val="1"/>
          <w:numId w:val="1"/>
        </w:numPr>
        <w:spacing w:after="0"/>
        <w:ind w:left="-270" w:right="-180" w:hanging="360"/>
        <w:jc w:val="both"/>
        <w:rPr>
          <w:rFonts w:ascii="Sylfaen" w:hAnsi="Sylfaen"/>
          <w:b/>
          <w:sz w:val="20"/>
          <w:szCs w:val="20"/>
          <w:lang w:val="ka-GE"/>
        </w:rPr>
      </w:pPr>
      <w:r w:rsidRPr="00177A8E">
        <w:rPr>
          <w:rFonts w:ascii="Sylfaen" w:hAnsi="Sylfaen"/>
          <w:b/>
          <w:sz w:val="20"/>
          <w:szCs w:val="20"/>
          <w:lang w:val="ka-GE"/>
        </w:rPr>
        <w:t>დამსაქმებელი</w:t>
      </w:r>
    </w:p>
    <w:p w14:paraId="525ECD9E" w14:textId="77777777" w:rsidR="00AB522E" w:rsidRPr="00177A8E" w:rsidRDefault="00AB522E" w:rsidP="00101F6E">
      <w:pPr>
        <w:pStyle w:val="ListParagraph"/>
        <w:numPr>
          <w:ilvl w:val="2"/>
          <w:numId w:val="1"/>
        </w:numPr>
        <w:spacing w:after="0"/>
        <w:ind w:left="90" w:hanging="63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უფლებამოსილია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მიიღოს დასაქმებულისთვის </w:t>
      </w:r>
      <w:r w:rsidR="00C4770E" w:rsidRPr="00177A8E">
        <w:rPr>
          <w:rFonts w:ascii="Sylfaen" w:hAnsi="Sylfaen" w:cs="Sylfaen"/>
          <w:sz w:val="20"/>
          <w:szCs w:val="20"/>
          <w:lang w:val="ka-GE"/>
        </w:rPr>
        <w:t>შესასრულებლად სავალდებულო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შიდა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რეგულაციები</w:t>
      </w:r>
      <w:r w:rsidRPr="00177A8E">
        <w:rPr>
          <w:rFonts w:ascii="Sylfaen" w:hAnsi="Sylfaen"/>
          <w:sz w:val="20"/>
          <w:szCs w:val="20"/>
          <w:lang w:val="ka-GE"/>
        </w:rPr>
        <w:t>.</w:t>
      </w:r>
      <w:r w:rsidR="00A231F6" w:rsidRPr="00177A8E">
        <w:rPr>
          <w:rFonts w:ascii="Sylfaen" w:hAnsi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დასაქმებულის მიერ შრომის დი</w:t>
      </w:r>
      <w:r w:rsidR="00877636" w:rsidRPr="00177A8E">
        <w:rPr>
          <w:rFonts w:ascii="Sylfaen" w:hAnsi="Sylfaen" w:cs="Sylfaen"/>
          <w:sz w:val="20"/>
          <w:szCs w:val="20"/>
          <w:lang w:val="ka-GE"/>
        </w:rPr>
        <w:t>ს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ციპლინის დარღვევის ან შრომითი ვალდებულების არაჯეროვანი შესრულების </w:t>
      </w:r>
      <w:r w:rsidR="006320B4" w:rsidRPr="00177A8E">
        <w:rPr>
          <w:rFonts w:ascii="Sylfaen" w:hAnsi="Sylfaen" w:cs="Sylfaen"/>
          <w:sz w:val="20"/>
          <w:szCs w:val="20"/>
          <w:lang w:val="ka-GE"/>
        </w:rPr>
        <w:t xml:space="preserve">შემთხვევაში </w:t>
      </w:r>
      <w:r w:rsidRPr="00177A8E">
        <w:rPr>
          <w:rFonts w:ascii="Sylfaen" w:hAnsi="Sylfaen" w:cs="Sylfaen"/>
          <w:sz w:val="20"/>
          <w:szCs w:val="20"/>
          <w:lang w:val="ka-GE"/>
        </w:rPr>
        <w:t>დამსაქმებელი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უფლებამოსილია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გამოიყენოს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ან</w:t>
      </w:r>
      <w:r w:rsidRPr="00177A8E">
        <w:rPr>
          <w:rFonts w:ascii="Sylfaen" w:hAnsi="Sylfaen"/>
          <w:sz w:val="20"/>
          <w:szCs w:val="20"/>
          <w:lang w:val="ka-GE"/>
        </w:rPr>
        <w:t>/</w:t>
      </w:r>
      <w:r w:rsidRPr="00177A8E">
        <w:rPr>
          <w:rFonts w:ascii="Sylfaen" w:hAnsi="Sylfaen" w:cs="Sylfaen"/>
          <w:sz w:val="20"/>
          <w:szCs w:val="20"/>
          <w:lang w:val="ka-GE"/>
        </w:rPr>
        <w:t>და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დამსაქმებელის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შიდა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რეგულაციებით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დისციპლინარული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სანქციები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მათ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შორის</w:t>
      </w:r>
      <w:r w:rsidR="00A231F6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გაფრთხილება</w:t>
      </w:r>
      <w:r w:rsidRPr="00177A8E">
        <w:rPr>
          <w:rFonts w:ascii="Sylfaen" w:hAnsi="Sylfaen"/>
          <w:sz w:val="20"/>
          <w:szCs w:val="20"/>
          <w:lang w:val="ka-GE"/>
        </w:rPr>
        <w:t xml:space="preserve">;  </w:t>
      </w:r>
    </w:p>
    <w:p w14:paraId="1A0318F7" w14:textId="77777777" w:rsidR="00AB522E" w:rsidRPr="00177A8E" w:rsidRDefault="006D6D01" w:rsidP="00101F6E">
      <w:pPr>
        <w:pStyle w:val="ListParagraph"/>
        <w:numPr>
          <w:ilvl w:val="2"/>
          <w:numId w:val="1"/>
        </w:numPr>
        <w:spacing w:after="0"/>
        <w:ind w:left="90" w:hanging="63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უფლებამოსილია მოსთხოვოს დასაქმებულს დამსაქმებლის მიერ დაკისრებული ყველა ვალდებულებების შესრულება.</w:t>
      </w:r>
    </w:p>
    <w:p w14:paraId="03E18B29" w14:textId="77777777" w:rsidR="006D6D01" w:rsidRPr="00177A8E" w:rsidRDefault="006D6D01" w:rsidP="00101F6E">
      <w:pPr>
        <w:pStyle w:val="ListParagraph"/>
        <w:numPr>
          <w:ilvl w:val="2"/>
          <w:numId w:val="1"/>
        </w:numPr>
        <w:spacing w:after="0"/>
        <w:ind w:left="90" w:hanging="63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უფლებამოსილია მოსთხოვოს დასაქმებულს წერილობითი ან/და ზეპირი ანგარიშის წარდგენა შესრულებულ სამუშაოზე და სამუშაოს მიმდინარეობის შესახებ;</w:t>
      </w:r>
    </w:p>
    <w:p w14:paraId="7EA445AF" w14:textId="31DE6021" w:rsidR="006D6D01" w:rsidRPr="00177A8E" w:rsidRDefault="006D6D01" w:rsidP="00101F6E">
      <w:pPr>
        <w:pStyle w:val="ListParagraph"/>
        <w:numPr>
          <w:ilvl w:val="2"/>
          <w:numId w:val="1"/>
        </w:numPr>
        <w:spacing w:after="0"/>
        <w:ind w:left="90" w:hanging="63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lastRenderedPageBreak/>
        <w:t>დამსაქმებელი ვალდებულია დასაქმებულს გადაუხადოს ხელშეკრულებით გათვალისწინებული ხელფასი</w:t>
      </w:r>
      <w:r w:rsidR="002A6516" w:rsidRPr="00177A8E">
        <w:rPr>
          <w:rFonts w:ascii="Sylfaen" w:hAnsi="Sylfaen" w:cs="Sylfaen"/>
          <w:sz w:val="20"/>
          <w:szCs w:val="20"/>
          <w:lang w:val="ka-GE"/>
        </w:rPr>
        <w:t xml:space="preserve"> და აანაზღაუროს ზეგანაკვეთური სამუშაო</w:t>
      </w:r>
      <w:r w:rsidR="00446098" w:rsidRPr="00177A8E">
        <w:rPr>
          <w:rFonts w:ascii="Sylfaen" w:hAnsi="Sylfaen" w:cs="Sylfaen"/>
          <w:sz w:val="20"/>
          <w:szCs w:val="20"/>
        </w:rPr>
        <w:t>.</w:t>
      </w:r>
    </w:p>
    <w:p w14:paraId="7F1247B3" w14:textId="77777777" w:rsidR="006D6D01" w:rsidRPr="00177A8E" w:rsidRDefault="006D6D01" w:rsidP="00101F6E">
      <w:pPr>
        <w:pStyle w:val="ListParagraph"/>
        <w:numPr>
          <w:ilvl w:val="1"/>
          <w:numId w:val="1"/>
        </w:numPr>
        <w:spacing w:after="0"/>
        <w:ind w:left="-180" w:right="-180"/>
        <w:jc w:val="both"/>
        <w:rPr>
          <w:rFonts w:ascii="Sylfaen" w:hAnsi="Sylfaen"/>
          <w:b/>
          <w:sz w:val="20"/>
          <w:szCs w:val="20"/>
          <w:lang w:val="ka-GE"/>
        </w:rPr>
      </w:pPr>
      <w:r w:rsidRPr="00177A8E">
        <w:rPr>
          <w:rFonts w:ascii="Sylfaen" w:hAnsi="Sylfaen"/>
          <w:b/>
          <w:sz w:val="20"/>
          <w:szCs w:val="20"/>
          <w:lang w:val="ka-GE"/>
        </w:rPr>
        <w:t>დასაქმებული</w:t>
      </w:r>
      <w:r w:rsidR="00A231F6" w:rsidRPr="00177A8E">
        <w:rPr>
          <w:rFonts w:ascii="Sylfaen" w:hAnsi="Sylfaen"/>
          <w:b/>
          <w:sz w:val="20"/>
          <w:szCs w:val="20"/>
          <w:lang w:val="ka-GE"/>
        </w:rPr>
        <w:t xml:space="preserve"> ვალდებულია</w:t>
      </w:r>
    </w:p>
    <w:p w14:paraId="7B55AB6A" w14:textId="475E5133" w:rsidR="006D6D01" w:rsidRPr="00177A8E" w:rsidRDefault="0073602A" w:rsidP="00932BD2">
      <w:pPr>
        <w:pStyle w:val="ListParagraph"/>
        <w:numPr>
          <w:ilvl w:val="2"/>
          <w:numId w:val="1"/>
        </w:numPr>
        <w:spacing w:after="0"/>
        <w:ind w:left="90" w:right="-180" w:hanging="63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>ჯეროვნად</w:t>
      </w:r>
      <w:r w:rsidR="004B73F4" w:rsidRPr="00177A8E">
        <w:rPr>
          <w:rFonts w:ascii="Sylfaen" w:hAnsi="Sylfaen"/>
          <w:sz w:val="20"/>
          <w:szCs w:val="20"/>
          <w:lang w:val="ka-GE"/>
        </w:rPr>
        <w:t xml:space="preserve"> და კეთილსინდისიერად</w:t>
      </w:r>
      <w:r w:rsidRPr="00177A8E">
        <w:rPr>
          <w:rFonts w:ascii="Sylfaen" w:hAnsi="Sylfaen"/>
          <w:sz w:val="20"/>
          <w:szCs w:val="20"/>
          <w:lang w:val="ka-GE"/>
        </w:rPr>
        <w:t xml:space="preserve"> შეასრულოს მისთვის დაკისრებული მოვალეობები</w:t>
      </w:r>
      <w:r w:rsidR="007709C0" w:rsidRPr="00177A8E">
        <w:rPr>
          <w:rFonts w:ascii="Sylfaen" w:hAnsi="Sylfaen"/>
          <w:sz w:val="20"/>
          <w:szCs w:val="20"/>
          <w:lang w:val="ka-GE"/>
        </w:rPr>
        <w:t>;</w:t>
      </w:r>
    </w:p>
    <w:p w14:paraId="085DE5C0" w14:textId="688ABE9E" w:rsidR="00C42580" w:rsidRPr="00177A8E" w:rsidRDefault="00C42580" w:rsidP="00932BD2">
      <w:pPr>
        <w:pStyle w:val="ListParagraph"/>
        <w:numPr>
          <w:ilvl w:val="2"/>
          <w:numId w:val="1"/>
        </w:numPr>
        <w:spacing w:after="0"/>
        <w:ind w:left="90" w:right="-180" w:hanging="63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 xml:space="preserve">ჯანმრთელობის </w:t>
      </w:r>
      <w:r w:rsidR="00E017FA" w:rsidRPr="00177A8E">
        <w:rPr>
          <w:rFonts w:ascii="Sylfaen" w:hAnsi="Sylfaen"/>
          <w:sz w:val="20"/>
          <w:szCs w:val="20"/>
          <w:lang w:val="ka-GE"/>
        </w:rPr>
        <w:t>მდგომარეობის</w:t>
      </w:r>
      <w:r w:rsidRPr="00177A8E">
        <w:rPr>
          <w:rFonts w:ascii="Sylfaen" w:hAnsi="Sylfaen"/>
          <w:sz w:val="20"/>
          <w:szCs w:val="20"/>
          <w:lang w:val="ka-GE"/>
        </w:rPr>
        <w:t xml:space="preserve"> გამო სამუშაოს გაცდენის შემთხვევაში წარმოადგინოს შესაბმ</w:t>
      </w:r>
      <w:r w:rsidR="00E017FA" w:rsidRPr="00177A8E">
        <w:rPr>
          <w:rFonts w:ascii="Sylfaen" w:hAnsi="Sylfaen"/>
          <w:sz w:val="20"/>
          <w:szCs w:val="20"/>
          <w:lang w:val="ka-GE"/>
        </w:rPr>
        <w:t>ისი ცნობა სამედიცინო დაწესებულებიდან.</w:t>
      </w:r>
    </w:p>
    <w:p w14:paraId="1529782C" w14:textId="0DB0E0ED" w:rsidR="00ED4FD0" w:rsidRPr="00177A8E" w:rsidRDefault="00ED4FD0" w:rsidP="00932BD2">
      <w:pPr>
        <w:pStyle w:val="ListParagraph"/>
        <w:numPr>
          <w:ilvl w:val="2"/>
          <w:numId w:val="1"/>
        </w:numPr>
        <w:spacing w:after="0"/>
        <w:ind w:left="90" w:right="-180" w:hanging="630"/>
        <w:jc w:val="both"/>
        <w:rPr>
          <w:rFonts w:ascii="Sylfaen" w:hAnsi="Sylfaen"/>
          <w:sz w:val="20"/>
          <w:szCs w:val="20"/>
          <w:lang w:val="ka-GE"/>
        </w:rPr>
      </w:pPr>
      <w:bookmarkStart w:id="1" w:name="_Hlk92727535"/>
      <w:r w:rsidRPr="00177A8E">
        <w:rPr>
          <w:rFonts w:ascii="Sylfaen" w:hAnsi="Sylfaen"/>
          <w:sz w:val="20"/>
          <w:szCs w:val="20"/>
          <w:lang w:val="ka-GE"/>
        </w:rPr>
        <w:t>წინამდებარე ხელშეკრუელბის 6.4. მუხლით გათვალისწინებული შრომითი ურთიერთობის შეწყვეტისას, ახალი თანამშრომლის აყვანის შემთხვევაში, დასქმებულმა უნდა შეასწავლოს და გადააბაროს მისი პოზიციის შესაბამისი ყველა საშჭირო ინფორმაცია;</w:t>
      </w:r>
    </w:p>
    <w:bookmarkEnd w:id="1"/>
    <w:p w14:paraId="209DF86C" w14:textId="77777777" w:rsidR="007709C0" w:rsidRPr="00177A8E" w:rsidRDefault="007709C0" w:rsidP="00932BD2">
      <w:pPr>
        <w:pStyle w:val="ListParagraph"/>
        <w:numPr>
          <w:ilvl w:val="2"/>
          <w:numId w:val="1"/>
        </w:numPr>
        <w:spacing w:after="0"/>
        <w:ind w:left="90" w:right="-180" w:hanging="63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>აუნაზღაუროს დამსაქმებელს ვალდებულებების განზრახ ან გაუფრთხილებლობით შეუსრულებლობით/არაჯეროვნად შესრულებით დამსაქმებლის</w:t>
      </w:r>
      <w:r w:rsidR="0018062A" w:rsidRPr="00177A8E">
        <w:rPr>
          <w:rFonts w:ascii="Sylfaen" w:hAnsi="Sylfaen"/>
          <w:sz w:val="20"/>
          <w:szCs w:val="20"/>
          <w:lang w:val="ka-GE"/>
        </w:rPr>
        <w:t>თვის</w:t>
      </w:r>
      <w:r w:rsidRPr="00177A8E">
        <w:rPr>
          <w:rFonts w:ascii="Sylfaen" w:hAnsi="Sylfaen"/>
          <w:sz w:val="20"/>
          <w:szCs w:val="20"/>
          <w:lang w:val="ka-GE"/>
        </w:rPr>
        <w:t xml:space="preserve"> მიყენებული ზიანი;</w:t>
      </w:r>
    </w:p>
    <w:p w14:paraId="675004E6" w14:textId="77777777" w:rsidR="00F4087D" w:rsidRPr="00177A8E" w:rsidRDefault="00135C87" w:rsidP="00932BD2">
      <w:pPr>
        <w:pStyle w:val="ListParagraph"/>
        <w:numPr>
          <w:ilvl w:val="2"/>
          <w:numId w:val="1"/>
        </w:numPr>
        <w:spacing w:after="0"/>
        <w:ind w:left="90" w:right="-180" w:hanging="63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 xml:space="preserve">გაუფრთხილდეს დამსაქმებლის მიერ მისთვის მინდობილ დამსაქმებლის ქონებას. </w:t>
      </w:r>
      <w:r w:rsidR="00F4087D" w:rsidRPr="00177A8E">
        <w:rPr>
          <w:rFonts w:ascii="Sylfaen" w:hAnsi="Sylfaen" w:cs="Sylfaen"/>
          <w:sz w:val="20"/>
          <w:szCs w:val="20"/>
          <w:lang w:val="ka-GE"/>
        </w:rPr>
        <w:t>დასაქმებული</w:t>
      </w:r>
      <w:r w:rsidR="00F4087D" w:rsidRPr="00177A8E">
        <w:rPr>
          <w:rFonts w:ascii="Sylfaen" w:hAnsi="Sylfaen"/>
          <w:sz w:val="20"/>
          <w:szCs w:val="20"/>
          <w:lang w:val="ka-GE"/>
        </w:rPr>
        <w:t xml:space="preserve"> ღებულობს თავის თავზე სრულ მატერიალურ პასუხისმგებლობას დამსაქმებლის მიერ მასზე ჩაბარებულ ქონებაზე</w:t>
      </w:r>
      <w:r w:rsidR="004C6C90" w:rsidRPr="00177A8E">
        <w:rPr>
          <w:rFonts w:ascii="Sylfaen" w:hAnsi="Sylfaen"/>
          <w:sz w:val="20"/>
          <w:szCs w:val="20"/>
          <w:lang w:val="ka-GE"/>
        </w:rPr>
        <w:t>;</w:t>
      </w:r>
    </w:p>
    <w:p w14:paraId="69EA792C" w14:textId="77777777" w:rsidR="002A6516" w:rsidRPr="00177A8E" w:rsidRDefault="002A6516" w:rsidP="002A6516">
      <w:pPr>
        <w:pStyle w:val="ListParagraph"/>
        <w:numPr>
          <w:ilvl w:val="0"/>
          <w:numId w:val="1"/>
        </w:numPr>
        <w:spacing w:after="0"/>
        <w:ind w:right="-180"/>
        <w:jc w:val="center"/>
        <w:rPr>
          <w:rFonts w:ascii="Sylfaen" w:hAnsi="Sylfaen"/>
          <w:b/>
          <w:szCs w:val="20"/>
          <w:lang w:val="ka-GE"/>
        </w:rPr>
      </w:pPr>
      <w:r w:rsidRPr="00177A8E">
        <w:rPr>
          <w:rFonts w:ascii="Sylfaen" w:hAnsi="Sylfaen"/>
          <w:b/>
          <w:szCs w:val="20"/>
          <w:lang w:val="ka-GE"/>
        </w:rPr>
        <w:t>ანაზღაურება</w:t>
      </w:r>
    </w:p>
    <w:p w14:paraId="53698DCE" w14:textId="79C8B318" w:rsidR="00177A8E" w:rsidRPr="005737DA" w:rsidRDefault="002A6516" w:rsidP="005737DA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 xml:space="preserve"> დამსაქმებელი დასაქმებულს უხდის 1.2 პუნქტით შეთანხმებულ ანაზღაურებას</w:t>
      </w:r>
      <w:r w:rsidR="00E40342">
        <w:rPr>
          <w:rFonts w:ascii="Sylfaen" w:hAnsi="Sylfaen"/>
          <w:sz w:val="20"/>
          <w:szCs w:val="20"/>
          <w:lang w:val="ka-GE"/>
        </w:rPr>
        <w:t xml:space="preserve"> არაუგვიანეს</w:t>
      </w:r>
      <w:r w:rsidR="008E0197" w:rsidRPr="00177A8E">
        <w:rPr>
          <w:rFonts w:ascii="Sylfaen" w:hAnsi="Sylfaen"/>
          <w:sz w:val="20"/>
          <w:szCs w:val="20"/>
          <w:lang w:val="ka-GE"/>
        </w:rPr>
        <w:t xml:space="preserve"> ყოველი </w:t>
      </w:r>
      <w:r w:rsidR="00E40342">
        <w:rPr>
          <w:rFonts w:ascii="Sylfaen" w:hAnsi="Sylfaen"/>
          <w:sz w:val="20"/>
          <w:szCs w:val="20"/>
          <w:lang w:val="ka-GE"/>
        </w:rPr>
        <w:t xml:space="preserve">საანგარიშო </w:t>
      </w:r>
      <w:r w:rsidR="008E0197" w:rsidRPr="00177A8E">
        <w:rPr>
          <w:rFonts w:ascii="Sylfaen" w:hAnsi="Sylfaen"/>
          <w:sz w:val="20"/>
          <w:szCs w:val="20"/>
          <w:lang w:val="ka-GE"/>
        </w:rPr>
        <w:t xml:space="preserve">თვის </w:t>
      </w:r>
      <w:r w:rsidR="00E40342">
        <w:rPr>
          <w:rFonts w:ascii="Sylfaen" w:hAnsi="Sylfaen"/>
          <w:sz w:val="20"/>
          <w:szCs w:val="20"/>
          <w:lang w:val="ka-GE"/>
        </w:rPr>
        <w:t xml:space="preserve"> ბოლო რიცხვში</w:t>
      </w:r>
      <w:r w:rsidR="00E40342" w:rsidRPr="005737DA">
        <w:rPr>
          <w:rFonts w:ascii="Sylfaen" w:hAnsi="Sylfaen"/>
          <w:sz w:val="20"/>
          <w:szCs w:val="20"/>
          <w:lang w:val="ka-GE"/>
        </w:rPr>
        <w:t xml:space="preserve"> </w:t>
      </w:r>
      <w:r w:rsidR="00071FE9" w:rsidRPr="005737DA">
        <w:rPr>
          <w:rFonts w:ascii="Sylfaen" w:hAnsi="Sylfaen"/>
          <w:sz w:val="20"/>
          <w:szCs w:val="20"/>
          <w:lang w:val="ka-GE"/>
        </w:rPr>
        <w:t xml:space="preserve">ნაღდი ან </w:t>
      </w:r>
      <w:r w:rsidR="00944154" w:rsidRPr="005737DA">
        <w:rPr>
          <w:rFonts w:ascii="Sylfaen" w:hAnsi="Sylfaen"/>
          <w:b/>
          <w:sz w:val="20"/>
          <w:szCs w:val="20"/>
          <w:lang w:val="ka-GE"/>
        </w:rPr>
        <w:t xml:space="preserve">უნაღდო </w:t>
      </w:r>
      <w:r w:rsidR="008E0197" w:rsidRPr="005737DA">
        <w:rPr>
          <w:rFonts w:ascii="Sylfaen" w:hAnsi="Sylfaen" w:cs="Menlo Bold"/>
          <w:sz w:val="20"/>
          <w:szCs w:val="20"/>
          <w:lang w:val="ka-GE"/>
        </w:rPr>
        <w:t>ანგარიშსწორებისწესით</w:t>
      </w:r>
      <w:r w:rsidR="008E0197" w:rsidRPr="005737DA">
        <w:rPr>
          <w:rFonts w:ascii="Sylfaen" w:hAnsi="Sylfaen"/>
          <w:sz w:val="20"/>
          <w:szCs w:val="20"/>
          <w:lang w:val="ka-GE"/>
        </w:rPr>
        <w:t>.</w:t>
      </w:r>
    </w:p>
    <w:p w14:paraId="60D25F03" w14:textId="77777777" w:rsidR="00177A8E" w:rsidRDefault="00177A8E" w:rsidP="00177A8E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დამსაქმებელი არარის ვალდებული აანაზღაუროს ის დღეები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Menlo Bold"/>
          <w:sz w:val="20"/>
          <w:szCs w:val="20"/>
          <w:lang w:val="ka-GE"/>
        </w:rPr>
        <w:t>როდესაც დასაქმებული საკუთარი ბრალით არ ასრულებდა სამუშაოს</w:t>
      </w:r>
      <w:r w:rsidRPr="00177A8E">
        <w:rPr>
          <w:rFonts w:ascii="Sylfaen" w:hAnsi="Sylfaen"/>
          <w:sz w:val="20"/>
          <w:szCs w:val="20"/>
          <w:lang w:val="ka-GE"/>
        </w:rPr>
        <w:t>.</w:t>
      </w:r>
    </w:p>
    <w:p w14:paraId="2BD78E94" w14:textId="77777777" w:rsidR="00177A8E" w:rsidRDefault="00177A8E" w:rsidP="00177A8E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 xml:space="preserve">ანაზღაურებას ექვემდებარება ზეგანაკვეთური სამუშაოც. ზეგანაკვეთურ სამუშაოდ მიიჩნევა 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 დასაქმებულის მიერ სამუშაოს შესრულება დროის იმ მონაკვეთში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რომლის ხანგრძლივობა აღემატება  განსაზღვრულ სამუშაო დროს</w:t>
      </w:r>
      <w:r w:rsidRPr="00177A8E">
        <w:rPr>
          <w:rFonts w:ascii="Sylfaen" w:hAnsi="Sylfaen"/>
          <w:sz w:val="20"/>
          <w:szCs w:val="20"/>
          <w:lang w:val="ka-GE"/>
        </w:rPr>
        <w:t xml:space="preserve"> - </w:t>
      </w:r>
      <w:r w:rsidRPr="00177A8E">
        <w:rPr>
          <w:rFonts w:ascii="Sylfaen" w:hAnsi="Sylfaen" w:cs="Sylfaen"/>
          <w:sz w:val="20"/>
          <w:szCs w:val="20"/>
          <w:lang w:val="ka-GE"/>
        </w:rPr>
        <w:t>კვირაში</w:t>
      </w:r>
      <w:r w:rsidRPr="00177A8E">
        <w:rPr>
          <w:rFonts w:ascii="Sylfaen" w:hAnsi="Sylfaen"/>
          <w:b/>
          <w:sz w:val="20"/>
          <w:szCs w:val="20"/>
          <w:lang w:val="ka-GE"/>
        </w:rPr>
        <w:t xml:space="preserve"> 40 </w:t>
      </w:r>
      <w:r w:rsidRPr="00177A8E">
        <w:rPr>
          <w:rFonts w:ascii="Sylfaen" w:hAnsi="Sylfaen" w:cs="Sylfaen"/>
          <w:sz w:val="20"/>
          <w:szCs w:val="20"/>
          <w:lang w:val="ka-GE"/>
        </w:rPr>
        <w:t>საათს</w:t>
      </w:r>
      <w:r w:rsidRPr="00177A8E">
        <w:rPr>
          <w:rFonts w:ascii="Sylfaen" w:hAnsi="Sylfaen"/>
          <w:sz w:val="20"/>
          <w:szCs w:val="20"/>
          <w:lang w:val="ka-GE"/>
        </w:rPr>
        <w:t xml:space="preserve">. </w:t>
      </w:r>
    </w:p>
    <w:p w14:paraId="67CFEC2C" w14:textId="1F328288" w:rsidR="00E44BBC" w:rsidRPr="004148A1" w:rsidRDefault="00177A8E" w:rsidP="004148A1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 xml:space="preserve">ზეგანაკვეთური სამუშაოს დროის ანაზღაურება უნდა განხორციელდეს </w:t>
      </w:r>
      <w:r w:rsidRPr="00217A3D">
        <w:rPr>
          <w:rFonts w:ascii="Sylfaen" w:hAnsi="Sylfaen"/>
          <w:b/>
          <w:sz w:val="20"/>
          <w:szCs w:val="20"/>
          <w:highlight w:val="yellow"/>
          <w:lang w:val="ka-GE"/>
        </w:rPr>
        <w:t xml:space="preserve">საათში </w:t>
      </w:r>
      <w:r w:rsidR="00217A3D" w:rsidRPr="00217A3D">
        <w:rPr>
          <w:rFonts w:ascii="Sylfaen" w:hAnsi="Sylfaen"/>
          <w:b/>
          <w:sz w:val="20"/>
          <w:szCs w:val="20"/>
          <w:highlight w:val="yellow"/>
          <w:lang w:val="ka-GE"/>
        </w:rPr>
        <w:t>____</w:t>
      </w:r>
      <w:r w:rsidRPr="00217A3D">
        <w:rPr>
          <w:rFonts w:ascii="Sylfaen" w:hAnsi="Sylfaen"/>
          <w:b/>
          <w:sz w:val="20"/>
          <w:szCs w:val="20"/>
          <w:highlight w:val="yellow"/>
          <w:lang w:val="ka-GE"/>
        </w:rPr>
        <w:t xml:space="preserve"> ლარი</w:t>
      </w:r>
      <w:r w:rsidR="00704457" w:rsidRPr="00217A3D">
        <w:rPr>
          <w:rFonts w:ascii="Sylfaen" w:hAnsi="Sylfaen"/>
          <w:b/>
          <w:sz w:val="20"/>
          <w:szCs w:val="20"/>
          <w:highlight w:val="yellow"/>
          <w:lang w:val="ka-GE"/>
        </w:rPr>
        <w:t>ს ოდენობით</w:t>
      </w:r>
      <w:r w:rsidR="004148A1" w:rsidRPr="00217A3D">
        <w:rPr>
          <w:rFonts w:ascii="Sylfaen" w:hAnsi="Sylfaen"/>
          <w:b/>
          <w:sz w:val="20"/>
          <w:szCs w:val="20"/>
          <w:highlight w:val="yellow"/>
        </w:rPr>
        <w:t>.</w:t>
      </w:r>
    </w:p>
    <w:p w14:paraId="47059527" w14:textId="065CBA29" w:rsidR="004148A1" w:rsidRPr="004148A1" w:rsidRDefault="004148A1" w:rsidP="004148A1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იმ შემთხვევაში, თუ </w:t>
      </w:r>
      <w:r w:rsidR="00E943E1">
        <w:rPr>
          <w:rFonts w:ascii="Sylfaen" w:hAnsi="Sylfaen"/>
          <w:sz w:val="20"/>
          <w:szCs w:val="20"/>
          <w:lang w:val="ka-GE"/>
        </w:rPr>
        <w:t xml:space="preserve">სამუშაო </w:t>
      </w:r>
      <w:r>
        <w:rPr>
          <w:rFonts w:ascii="Sylfaen" w:hAnsi="Sylfaen"/>
          <w:sz w:val="20"/>
          <w:szCs w:val="20"/>
          <w:lang w:val="ka-GE"/>
        </w:rPr>
        <w:t>დღის ბოლოს ქვითრებ</w:t>
      </w:r>
      <w:r w:rsidR="00E943E1">
        <w:rPr>
          <w:rFonts w:ascii="Sylfaen" w:hAnsi="Sylfaen"/>
          <w:sz w:val="20"/>
          <w:szCs w:val="20"/>
          <w:lang w:val="ka-GE"/>
        </w:rPr>
        <w:t>სა და ერთიან სისტემაში დასაქმებულის პირადი გვერდის</w:t>
      </w:r>
      <w:r>
        <w:rPr>
          <w:rFonts w:ascii="Sylfaen" w:hAnsi="Sylfaen"/>
          <w:sz w:val="20"/>
          <w:szCs w:val="20"/>
          <w:lang w:val="ka-GE"/>
        </w:rPr>
        <w:t xml:space="preserve"> დადარების დროს გამოვლინდება თანხის უზუსტობა</w:t>
      </w:r>
      <w:r w:rsidR="00E943E1">
        <w:rPr>
          <w:rFonts w:ascii="Sylfaen" w:hAnsi="Sylfaen"/>
          <w:sz w:val="20"/>
          <w:szCs w:val="20"/>
          <w:lang w:val="ka-GE"/>
        </w:rPr>
        <w:t xml:space="preserve"> ან/და დანაკლისი, დასამქენულს აღნიშნული თანხა გამოექვითება ხელფასიდან. </w:t>
      </w:r>
    </w:p>
    <w:p w14:paraId="0B7C4BF6" w14:textId="77777777" w:rsidR="00B108FF" w:rsidRPr="00177A8E" w:rsidRDefault="00B108FF" w:rsidP="00177A8E">
      <w:pPr>
        <w:tabs>
          <w:tab w:val="left" w:pos="360"/>
        </w:tabs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02BD0671" w14:textId="77777777" w:rsidR="004D3A3C" w:rsidRPr="00177A8E" w:rsidRDefault="004D3A3C" w:rsidP="004D3A3C">
      <w:pPr>
        <w:pStyle w:val="ListParagraph"/>
        <w:numPr>
          <w:ilvl w:val="0"/>
          <w:numId w:val="1"/>
        </w:numPr>
        <w:spacing w:after="0"/>
        <w:ind w:right="-180"/>
        <w:jc w:val="center"/>
        <w:rPr>
          <w:rFonts w:ascii="Sylfaen" w:hAnsi="Sylfaen"/>
          <w:b/>
          <w:szCs w:val="20"/>
          <w:lang w:val="ka-GE"/>
        </w:rPr>
      </w:pPr>
      <w:r w:rsidRPr="00177A8E">
        <w:rPr>
          <w:rFonts w:ascii="Sylfaen" w:hAnsi="Sylfaen"/>
          <w:b/>
          <w:szCs w:val="20"/>
          <w:lang w:val="ka-GE"/>
        </w:rPr>
        <w:t>ხელშეკრულების შეწყვეტა</w:t>
      </w:r>
    </w:p>
    <w:p w14:paraId="28ACC7D6" w14:textId="77777777" w:rsidR="00986E6E" w:rsidRPr="00177A8E" w:rsidRDefault="00986E6E" w:rsidP="00932BD2">
      <w:pPr>
        <w:pStyle w:val="ListParagraph"/>
        <w:numPr>
          <w:ilvl w:val="1"/>
          <w:numId w:val="1"/>
        </w:numPr>
        <w:spacing w:after="0"/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შეწყდება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ვადის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გასვლისთანავე</w:t>
      </w:r>
      <w:r w:rsidRPr="00177A8E">
        <w:rPr>
          <w:rFonts w:ascii="Sylfaen" w:hAnsi="Sylfaen"/>
          <w:sz w:val="20"/>
          <w:szCs w:val="20"/>
          <w:lang w:val="ka-GE"/>
        </w:rPr>
        <w:t>.</w:t>
      </w:r>
    </w:p>
    <w:p w14:paraId="4666A26D" w14:textId="77777777" w:rsidR="00A36F54" w:rsidRPr="00177A8E" w:rsidRDefault="00FA4C58" w:rsidP="00A36F54">
      <w:pPr>
        <w:pStyle w:val="ListParagraph"/>
        <w:numPr>
          <w:ilvl w:val="1"/>
          <w:numId w:val="1"/>
        </w:numPr>
        <w:spacing w:after="0"/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დამსაქმებელს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შეუძლია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შეწყვიტოს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შრომის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კოდექსის</w:t>
      </w:r>
      <w:r w:rsidR="006E2322" w:rsidRPr="00177A8E">
        <w:rPr>
          <w:rFonts w:ascii="Sylfaen" w:hAnsi="Sylfaen"/>
          <w:sz w:val="20"/>
          <w:szCs w:val="20"/>
          <w:lang w:val="ka-GE"/>
        </w:rPr>
        <w:t xml:space="preserve"> 4</w:t>
      </w:r>
      <w:r w:rsidRPr="00177A8E">
        <w:rPr>
          <w:rFonts w:ascii="Sylfaen" w:hAnsi="Sylfaen"/>
          <w:sz w:val="20"/>
          <w:szCs w:val="20"/>
          <w:lang w:val="ka-GE"/>
        </w:rPr>
        <w:t>7-</w:t>
      </w:r>
      <w:r w:rsidRPr="00177A8E">
        <w:rPr>
          <w:rFonts w:ascii="Sylfaen" w:hAnsi="Sylfaen" w:cs="Sylfaen"/>
          <w:sz w:val="20"/>
          <w:szCs w:val="20"/>
          <w:lang w:val="ka-GE"/>
        </w:rPr>
        <w:t>ედა</w:t>
      </w:r>
      <w:r w:rsidR="006E2322" w:rsidRPr="00177A8E">
        <w:rPr>
          <w:rFonts w:ascii="Sylfaen" w:hAnsi="Sylfaen"/>
          <w:sz w:val="20"/>
          <w:szCs w:val="20"/>
          <w:lang w:val="ka-GE"/>
        </w:rPr>
        <w:t xml:space="preserve"> 4</w:t>
      </w:r>
      <w:r w:rsidRPr="00177A8E">
        <w:rPr>
          <w:rFonts w:ascii="Sylfaen" w:hAnsi="Sylfaen"/>
          <w:sz w:val="20"/>
          <w:szCs w:val="20"/>
          <w:lang w:val="ka-GE"/>
        </w:rPr>
        <w:t>8-</w:t>
      </w:r>
      <w:r w:rsidRPr="00177A8E">
        <w:rPr>
          <w:rFonts w:ascii="Sylfaen" w:hAnsi="Sylfaen" w:cs="Sylfaen"/>
          <w:sz w:val="20"/>
          <w:szCs w:val="20"/>
          <w:lang w:val="ka-GE"/>
        </w:rPr>
        <w:t>ემუხლებისშესაბამისად</w:t>
      </w:r>
      <w:r w:rsidRPr="00177A8E">
        <w:rPr>
          <w:rFonts w:ascii="Sylfaen" w:hAnsi="Sylfaen"/>
          <w:sz w:val="20"/>
          <w:szCs w:val="20"/>
          <w:lang w:val="ka-GE"/>
        </w:rPr>
        <w:t xml:space="preserve">; </w:t>
      </w:r>
    </w:p>
    <w:p w14:paraId="58032CE4" w14:textId="6159A047" w:rsidR="00A36F54" w:rsidRPr="00177A8E" w:rsidRDefault="00A36F54" w:rsidP="00A36F54">
      <w:pPr>
        <w:pStyle w:val="ListParagraph"/>
        <w:numPr>
          <w:ilvl w:val="1"/>
          <w:numId w:val="1"/>
        </w:numPr>
        <w:spacing w:after="0"/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დამსაქმებლის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მიერ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შეწყვეტის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177A8E">
        <w:rPr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თუ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ამას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ითვალისწინებს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შრომის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177A8E">
        <w:rPr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დასაქმებული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მიიღებს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მიერ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შეწყვეტამდე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გამომუშავებული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ხელფასის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ოდენობას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კომპენსაციას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მისი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ერთი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თვის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ხელფასის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ოდენობით</w:t>
      </w:r>
      <w:r w:rsidRPr="00177A8E">
        <w:rPr>
          <w:sz w:val="20"/>
          <w:szCs w:val="20"/>
          <w:lang w:val="ka-GE"/>
        </w:rPr>
        <w:t xml:space="preserve">. </w:t>
      </w:r>
      <w:r w:rsidRPr="00177A8E">
        <w:rPr>
          <w:rFonts w:ascii="Sylfaen" w:hAnsi="Sylfaen" w:cs="Sylfaen"/>
          <w:sz w:val="20"/>
          <w:szCs w:val="20"/>
          <w:lang w:val="ka-GE"/>
        </w:rPr>
        <w:t>დასაქმებულს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არ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გადაეხდება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კომპენსაცია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დასაქმებულის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მიერ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ან</w:t>
      </w:r>
      <w:r w:rsidRPr="00177A8E">
        <w:rPr>
          <w:sz w:val="20"/>
          <w:szCs w:val="20"/>
          <w:lang w:val="ka-GE"/>
        </w:rPr>
        <w:t>/</w:t>
      </w:r>
      <w:r w:rsidRPr="00177A8E">
        <w:rPr>
          <w:rFonts w:ascii="Sylfaen" w:hAnsi="Sylfaen" w:cs="Sylfaen"/>
          <w:sz w:val="20"/>
          <w:szCs w:val="20"/>
          <w:lang w:val="ka-GE"/>
        </w:rPr>
        <w:t>და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კომაპნიის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შრომის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შინაგანაწესის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მასზე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დაკისრებული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ვალდებულების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უხეში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დარღვევის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გამო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შეწყვეტისას</w:t>
      </w:r>
      <w:r w:rsidRPr="00177A8E">
        <w:rPr>
          <w:sz w:val="20"/>
          <w:szCs w:val="20"/>
          <w:lang w:val="ka-GE"/>
        </w:rPr>
        <w:t xml:space="preserve">. </w:t>
      </w:r>
    </w:p>
    <w:p w14:paraId="1740438C" w14:textId="4A40AF23" w:rsidR="007842BD" w:rsidRPr="00177A8E" w:rsidRDefault="00122312" w:rsidP="00ED4FD0">
      <w:pPr>
        <w:pStyle w:val="ListParagraph"/>
        <w:numPr>
          <w:ilvl w:val="1"/>
          <w:numId w:val="1"/>
        </w:numPr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შრომითი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დასაქმებულის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ინიციატივით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შეწყვეტისას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დასაქმებული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Pr="00177A8E">
        <w:rPr>
          <w:rFonts w:ascii="Sylfaen" w:hAnsi="Sylfaen"/>
          <w:sz w:val="20"/>
          <w:szCs w:val="20"/>
          <w:lang w:val="ka-GE"/>
        </w:rPr>
        <w:t xml:space="preserve"> </w:t>
      </w:r>
      <w:r w:rsidR="00454CAC">
        <w:rPr>
          <w:rFonts w:ascii="Sylfaen" w:hAnsi="Sylfaen"/>
          <w:sz w:val="20"/>
          <w:szCs w:val="20"/>
          <w:lang w:val="ka-GE"/>
        </w:rPr>
        <w:t>30 (ოცდაათი) დღით</w:t>
      </w:r>
      <w:r w:rsidR="0085121B" w:rsidRPr="00177A8E">
        <w:rPr>
          <w:rFonts w:ascii="Sylfaen" w:hAnsi="Sylfaen"/>
          <w:sz w:val="20"/>
          <w:szCs w:val="20"/>
          <w:lang w:val="ka-GE"/>
        </w:rPr>
        <w:t xml:space="preserve"> ადრე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გააფრთხილოს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დამსაქმებელი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წინასწარ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შეტყობინების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გაგზავნით</w:t>
      </w:r>
      <w:r w:rsidR="00ED4FD0" w:rsidRPr="00177A8E">
        <w:rPr>
          <w:rFonts w:ascii="Sylfaen" w:hAnsi="Sylfaen"/>
          <w:sz w:val="20"/>
          <w:szCs w:val="20"/>
          <w:lang w:val="ka-GE"/>
        </w:rPr>
        <w:t>.</w:t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  <w:r w:rsidR="00754E74" w:rsidRPr="00177A8E">
        <w:rPr>
          <w:rFonts w:ascii="Sylfaen" w:hAnsi="Sylfaen"/>
          <w:sz w:val="20"/>
          <w:szCs w:val="20"/>
          <w:lang w:val="ka-GE"/>
        </w:rPr>
        <w:tab/>
      </w:r>
    </w:p>
    <w:p w14:paraId="176C0317" w14:textId="77777777" w:rsidR="007842BD" w:rsidRPr="00177A8E" w:rsidRDefault="007842BD" w:rsidP="007842BD">
      <w:pPr>
        <w:pStyle w:val="ListParagraph"/>
        <w:numPr>
          <w:ilvl w:val="0"/>
          <w:numId w:val="1"/>
        </w:numPr>
        <w:jc w:val="center"/>
        <w:rPr>
          <w:rFonts w:ascii="Sylfaen" w:hAnsi="Sylfaen"/>
          <w:b/>
          <w:sz w:val="24"/>
          <w:szCs w:val="20"/>
          <w:lang w:val="ka-GE"/>
        </w:rPr>
      </w:pPr>
      <w:r w:rsidRPr="00177A8E">
        <w:rPr>
          <w:rFonts w:ascii="Sylfaen" w:hAnsi="Sylfaen"/>
          <w:b/>
          <w:sz w:val="24"/>
          <w:szCs w:val="20"/>
          <w:lang w:val="ka-GE"/>
        </w:rPr>
        <w:lastRenderedPageBreak/>
        <w:t>ფორს მაჟორი</w:t>
      </w:r>
    </w:p>
    <w:p w14:paraId="25BF49CC" w14:textId="77777777" w:rsidR="007842BD" w:rsidRPr="00177A8E" w:rsidRDefault="007842BD" w:rsidP="00932BD2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მხარეები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თავისუფლდებიან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ვალდებულებების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შეუსრულებლობით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გამოწვეული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პასუხისმგებლობისგან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თუ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ვალდებულების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შეუსრულებლობა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გამოწვეულია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დაუძლეველი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ძალის</w:t>
      </w:r>
      <w:r w:rsidRPr="00177A8E">
        <w:rPr>
          <w:rFonts w:ascii="Sylfaen" w:hAnsi="Sylfaen"/>
          <w:sz w:val="20"/>
          <w:szCs w:val="20"/>
          <w:lang w:val="ka-GE"/>
        </w:rPr>
        <w:t xml:space="preserve"> (</w:t>
      </w:r>
      <w:r w:rsidRPr="00177A8E">
        <w:rPr>
          <w:rFonts w:ascii="Sylfaen" w:hAnsi="Sylfaen" w:cs="Sylfaen"/>
          <w:sz w:val="20"/>
          <w:szCs w:val="20"/>
          <w:lang w:val="ka-GE"/>
        </w:rPr>
        <w:t>სტიქიური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უბედურება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ეპიდემია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ომიდასხვა</w:t>
      </w:r>
      <w:r w:rsidRPr="00177A8E">
        <w:rPr>
          <w:rFonts w:ascii="Sylfaen" w:hAnsi="Sylfaen"/>
          <w:sz w:val="20"/>
          <w:szCs w:val="20"/>
          <w:lang w:val="ka-GE"/>
        </w:rPr>
        <w:t xml:space="preserve">) </w:t>
      </w:r>
      <w:r w:rsidRPr="00177A8E">
        <w:rPr>
          <w:rFonts w:ascii="Sylfaen" w:hAnsi="Sylfaen" w:cs="Sylfaen"/>
          <w:sz w:val="20"/>
          <w:szCs w:val="20"/>
          <w:lang w:val="ka-GE"/>
        </w:rPr>
        <w:t>ზეგავლენით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რომელთა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წინასწარ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განსაზღვრა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ან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თავიდან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აცილება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აღემატება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მხარეთას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გონივრულ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კონტროლს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შესაძლებლობებს</w:t>
      </w:r>
      <w:r w:rsidRPr="00177A8E">
        <w:rPr>
          <w:rFonts w:ascii="Sylfaen" w:hAnsi="Sylfaen"/>
          <w:sz w:val="20"/>
          <w:szCs w:val="20"/>
          <w:lang w:val="ka-GE"/>
        </w:rPr>
        <w:t xml:space="preserve">. </w:t>
      </w:r>
      <w:r w:rsidRPr="00177A8E">
        <w:rPr>
          <w:rFonts w:ascii="Sylfaen" w:hAnsi="Sylfaen" w:cs="Sylfaen"/>
          <w:sz w:val="20"/>
          <w:szCs w:val="20"/>
          <w:lang w:val="ka-GE"/>
        </w:rPr>
        <w:t>დაუძლეველ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ძალით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გამოწვეული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მოვლენები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ეწოდება ისეთ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მოვლენებს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რომლთა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წარმოშობასა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განვითარებაზე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მხარეებს</w:t>
      </w:r>
      <w:r w:rsidRPr="00177A8E">
        <w:rPr>
          <w:rFonts w:ascii="Sylfaen" w:hAnsi="Sylfaen"/>
          <w:sz w:val="20"/>
          <w:szCs w:val="20"/>
          <w:lang w:val="ka-GE"/>
        </w:rPr>
        <w:t xml:space="preserve"> არ შეუძლიათ </w:t>
      </w:r>
      <w:r w:rsidRPr="00177A8E">
        <w:rPr>
          <w:rFonts w:ascii="Sylfaen" w:hAnsi="Sylfaen" w:cs="Sylfaen"/>
          <w:sz w:val="20"/>
          <w:szCs w:val="20"/>
          <w:lang w:val="ka-GE"/>
        </w:rPr>
        <w:t>ზეგავლენის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მოხდენა</w:t>
      </w:r>
      <w:r w:rsidRPr="00177A8E">
        <w:rPr>
          <w:rFonts w:ascii="Sylfaen" w:hAnsi="Sylfaen"/>
          <w:sz w:val="20"/>
          <w:szCs w:val="20"/>
          <w:lang w:val="ka-GE"/>
        </w:rPr>
        <w:t xml:space="preserve"> (</w:t>
      </w:r>
      <w:r w:rsidRPr="00177A8E">
        <w:rPr>
          <w:rFonts w:ascii="Sylfaen" w:hAnsi="Sylfaen" w:cs="Sylfaen"/>
          <w:sz w:val="20"/>
          <w:szCs w:val="20"/>
          <w:lang w:val="ka-GE"/>
        </w:rPr>
        <w:t>ფორს</w:t>
      </w:r>
      <w:r w:rsidRPr="00177A8E">
        <w:rPr>
          <w:rFonts w:ascii="Sylfaen" w:hAnsi="Sylfaen"/>
          <w:sz w:val="20"/>
          <w:szCs w:val="20"/>
          <w:lang w:val="ka-GE"/>
        </w:rPr>
        <w:t>-</w:t>
      </w:r>
      <w:r w:rsidRPr="00177A8E">
        <w:rPr>
          <w:rFonts w:ascii="Sylfaen" w:hAnsi="Sylfaen" w:cs="Sylfaen"/>
          <w:sz w:val="20"/>
          <w:szCs w:val="20"/>
          <w:lang w:val="ka-GE"/>
        </w:rPr>
        <w:t>მაჟორი</w:t>
      </w:r>
      <w:r w:rsidRPr="00177A8E">
        <w:rPr>
          <w:rFonts w:ascii="Sylfaen" w:hAnsi="Sylfaen"/>
          <w:sz w:val="20"/>
          <w:szCs w:val="20"/>
          <w:lang w:val="ka-GE"/>
        </w:rPr>
        <w:t>)</w:t>
      </w:r>
    </w:p>
    <w:p w14:paraId="367ED2AE" w14:textId="77777777" w:rsidR="007842BD" w:rsidRPr="00177A8E" w:rsidRDefault="007842BD" w:rsidP="00337110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მხარე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რომელსაც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მიზეზად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დაუძლეველი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ძალის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მოვლენები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მოჰყავს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F3558" w:rsidRPr="00177A8E">
        <w:rPr>
          <w:rFonts w:ascii="Sylfaen" w:hAnsi="Sylfaen" w:cs="Sylfaen"/>
          <w:sz w:val="20"/>
          <w:szCs w:val="20"/>
          <w:lang w:val="ka-GE"/>
        </w:rPr>
        <w:t>პირველივე შესაძლებლობისთანავე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აცნობოს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მეორე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მხარეს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წერილობით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ასეთი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მოვლენების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დადგომის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177A8E">
        <w:rPr>
          <w:rFonts w:ascii="Sylfaen" w:hAnsi="Sylfaen"/>
          <w:sz w:val="20"/>
          <w:szCs w:val="20"/>
          <w:lang w:val="ka-GE"/>
        </w:rPr>
        <w:t xml:space="preserve">. </w:t>
      </w:r>
      <w:r w:rsidRPr="00177A8E">
        <w:rPr>
          <w:rFonts w:ascii="Sylfaen" w:hAnsi="Sylfaen" w:cs="Sylfaen"/>
          <w:sz w:val="20"/>
          <w:szCs w:val="20"/>
          <w:lang w:val="ka-GE"/>
        </w:rPr>
        <w:t>ამასთან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მეორე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მხარის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უნდა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წარმოადგინოს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დაუძლეველი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ძალის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მოვლენების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არსებობის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დამადასტურებელი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დოკუმენტი</w:t>
      </w:r>
      <w:r w:rsidRPr="00177A8E">
        <w:rPr>
          <w:rFonts w:ascii="Sylfaen" w:hAnsi="Sylfaen"/>
          <w:sz w:val="20"/>
          <w:szCs w:val="20"/>
          <w:lang w:val="ka-GE"/>
        </w:rPr>
        <w:t xml:space="preserve">, თუ ის საყოველთაოდ აღიარებული არ არის. </w:t>
      </w:r>
      <w:r w:rsidRPr="00177A8E">
        <w:rPr>
          <w:rFonts w:ascii="Sylfaen" w:hAnsi="Sylfaen" w:cs="Sylfaen"/>
          <w:sz w:val="20"/>
          <w:szCs w:val="20"/>
          <w:lang w:val="ka-GE"/>
        </w:rPr>
        <w:t>თუ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ასეთი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მოვლენები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გაგრძელდა</w:t>
      </w:r>
      <w:r w:rsidRPr="00177A8E">
        <w:rPr>
          <w:rFonts w:ascii="Sylfaen" w:hAnsi="Sylfaen"/>
          <w:sz w:val="20"/>
          <w:szCs w:val="20"/>
          <w:lang w:val="ka-GE"/>
        </w:rPr>
        <w:t xml:space="preserve"> 30 (ოცდაათი) </w:t>
      </w:r>
      <w:r w:rsidRPr="00177A8E">
        <w:rPr>
          <w:rFonts w:ascii="Sylfaen" w:hAnsi="Sylfaen" w:cs="Sylfaen"/>
          <w:sz w:val="20"/>
          <w:szCs w:val="20"/>
          <w:lang w:val="ka-GE"/>
        </w:rPr>
        <w:t>დღეზე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მეტი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ვადით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მხარეები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უფლებამოსილნი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არიან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მოშალონ</w:t>
      </w:r>
      <w:r w:rsidR="006E2322"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Pr="00177A8E">
        <w:rPr>
          <w:rFonts w:ascii="Sylfaen" w:hAnsi="Sylfaen"/>
          <w:sz w:val="20"/>
          <w:szCs w:val="20"/>
          <w:lang w:val="ka-GE"/>
        </w:rPr>
        <w:t>.</w:t>
      </w:r>
    </w:p>
    <w:p w14:paraId="3A652033" w14:textId="77777777" w:rsidR="00986E6E" w:rsidRPr="00177A8E" w:rsidRDefault="00CA5B08" w:rsidP="00CA5B08">
      <w:pPr>
        <w:pStyle w:val="ListParagraph"/>
        <w:numPr>
          <w:ilvl w:val="0"/>
          <w:numId w:val="1"/>
        </w:numPr>
        <w:spacing w:after="0"/>
        <w:jc w:val="center"/>
        <w:rPr>
          <w:rFonts w:ascii="Sylfaen" w:hAnsi="Sylfaen"/>
          <w:b/>
          <w:szCs w:val="20"/>
          <w:lang w:val="ka-GE"/>
        </w:rPr>
      </w:pPr>
      <w:r w:rsidRPr="00177A8E">
        <w:rPr>
          <w:rFonts w:ascii="Sylfaen" w:hAnsi="Sylfaen"/>
          <w:b/>
          <w:szCs w:val="20"/>
          <w:lang w:val="ka-GE"/>
        </w:rPr>
        <w:t>დავის გადაწყვეტა</w:t>
      </w:r>
    </w:p>
    <w:p w14:paraId="549106D7" w14:textId="77777777" w:rsidR="00BD4BA9" w:rsidRPr="00177A8E" w:rsidRDefault="00CA5B08" w:rsidP="00932BD2">
      <w:pPr>
        <w:pStyle w:val="ListParagraph"/>
        <w:numPr>
          <w:ilvl w:val="1"/>
          <w:numId w:val="1"/>
        </w:numPr>
        <w:spacing w:after="0"/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177A8E">
        <w:rPr>
          <w:rFonts w:ascii="Sylfaen" w:hAnsi="Sylfaen"/>
          <w:sz w:val="20"/>
          <w:szCs w:val="20"/>
          <w:lang w:val="ka-GE"/>
        </w:rPr>
        <w:t xml:space="preserve"> ხელშეკრულებასთან დაკავშირებული და მისგან გამომდინარე შრომითი დავები უნდა გადაწყდეს დასაქმებულსა და დამსაქმებელს შორის მოლაპარაკების გზით. </w:t>
      </w:r>
    </w:p>
    <w:p w14:paraId="5AC0366D" w14:textId="77777777" w:rsidR="00096B16" w:rsidRPr="00177A8E" w:rsidRDefault="00012792" w:rsidP="00337110">
      <w:pPr>
        <w:pStyle w:val="ListParagraph"/>
        <w:numPr>
          <w:ilvl w:val="1"/>
          <w:numId w:val="1"/>
        </w:numPr>
        <w:spacing w:after="0"/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>შეთანხმების მიუღწევლობის შემთხვევაში დავა განხილული და გადაწყვეტილ იქნება საქართველოს კანონმდებლობის შესაბამისად საერთო სასამართლოების მეშვეობით.</w:t>
      </w:r>
    </w:p>
    <w:p w14:paraId="1AF4E903" w14:textId="77777777" w:rsidR="00350836" w:rsidRPr="00177A8E" w:rsidRDefault="00350836" w:rsidP="00012792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409BE3C5" w14:textId="350E8E21" w:rsidR="00350836" w:rsidRPr="00177A8E" w:rsidRDefault="00350836" w:rsidP="00350836">
      <w:pPr>
        <w:pStyle w:val="ListParagraph"/>
        <w:numPr>
          <w:ilvl w:val="0"/>
          <w:numId w:val="1"/>
        </w:numPr>
        <w:spacing w:after="0"/>
        <w:jc w:val="center"/>
        <w:rPr>
          <w:rFonts w:ascii="Sylfaen" w:hAnsi="Sylfaen" w:cs="Sylfaen"/>
          <w:b/>
          <w:szCs w:val="20"/>
          <w:lang w:val="ka-GE"/>
        </w:rPr>
      </w:pPr>
      <w:r w:rsidRPr="00177A8E">
        <w:rPr>
          <w:rFonts w:ascii="Sylfaen" w:hAnsi="Sylfaen" w:cs="Menlo Bold"/>
          <w:b/>
          <w:szCs w:val="20"/>
          <w:lang w:val="ka-GE"/>
        </w:rPr>
        <w:t>დასკვნითი</w:t>
      </w:r>
      <w:r w:rsidR="005E2BD2" w:rsidRPr="00177A8E">
        <w:rPr>
          <w:rFonts w:ascii="Sylfaen" w:hAnsi="Sylfaen" w:cs="Menlo Bold"/>
          <w:b/>
          <w:szCs w:val="20"/>
          <w:lang w:val="ka-GE"/>
        </w:rPr>
        <w:t xml:space="preserve"> </w:t>
      </w:r>
      <w:r w:rsidRPr="00177A8E">
        <w:rPr>
          <w:rFonts w:ascii="Sylfaen" w:hAnsi="Sylfaen" w:cs="Menlo Bold"/>
          <w:b/>
          <w:szCs w:val="20"/>
          <w:lang w:val="ka-GE"/>
        </w:rPr>
        <w:t>დებულებები</w:t>
      </w:r>
    </w:p>
    <w:p w14:paraId="377DC194" w14:textId="77777777" w:rsidR="00350836" w:rsidRPr="00177A8E" w:rsidRDefault="00350836" w:rsidP="00932BD2">
      <w:pPr>
        <w:pStyle w:val="ListParagraph"/>
        <w:numPr>
          <w:ilvl w:val="1"/>
          <w:numId w:val="1"/>
        </w:numPr>
        <w:tabs>
          <w:tab w:val="left" w:pos="-90"/>
        </w:tabs>
        <w:spacing w:after="0"/>
        <w:ind w:left="-90" w:hanging="45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წინამდებარე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ხელშეკრულება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შედგენილია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ქართულ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ენაზე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Menlo Bold"/>
          <w:sz w:val="20"/>
          <w:szCs w:val="20"/>
          <w:lang w:val="ka-GE"/>
        </w:rPr>
        <w:t>ორ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ეგზემპლარად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Menlo Bold"/>
          <w:sz w:val="20"/>
          <w:szCs w:val="20"/>
          <w:lang w:val="ka-GE"/>
        </w:rPr>
        <w:t>თითოეულ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მხარეს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გადაეცემა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თითო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ეგზემპლარი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14:paraId="6E780967" w14:textId="77777777" w:rsidR="00350836" w:rsidRPr="00177A8E" w:rsidRDefault="00350836" w:rsidP="00932BD2">
      <w:pPr>
        <w:pStyle w:val="ListParagraph"/>
        <w:numPr>
          <w:ilvl w:val="1"/>
          <w:numId w:val="1"/>
        </w:numPr>
        <w:tabs>
          <w:tab w:val="left" w:pos="-90"/>
        </w:tabs>
        <w:spacing w:after="0"/>
        <w:ind w:left="-90" w:hanging="45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ყველა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შეტყობინება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და</w:t>
      </w:r>
      <w:r w:rsidRPr="00177A8E">
        <w:rPr>
          <w:rFonts w:ascii="Sylfaen" w:hAnsi="Sylfaen" w:cs="Sylfaen"/>
          <w:sz w:val="20"/>
          <w:szCs w:val="20"/>
          <w:lang w:val="ka-GE"/>
        </w:rPr>
        <w:t>/</w:t>
      </w:r>
      <w:r w:rsidRPr="00177A8E">
        <w:rPr>
          <w:rFonts w:ascii="Sylfaen" w:hAnsi="Sylfaen" w:cs="Menlo Bold"/>
          <w:sz w:val="20"/>
          <w:szCs w:val="20"/>
          <w:lang w:val="ka-GE"/>
        </w:rPr>
        <w:t>ან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სხვა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ინფორმაცია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მხარეებს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უნდა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გაეგზავნოს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წინამდებარე</w:t>
      </w:r>
      <w:r w:rsidR="006E2322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ხელშეკრულებაში</w:t>
      </w:r>
      <w:r w:rsidR="0033711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მითითებულ</w:t>
      </w:r>
      <w:r w:rsidR="0033711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მისამართებზე</w:t>
      </w:r>
      <w:r w:rsidRPr="00177A8E">
        <w:rPr>
          <w:rFonts w:ascii="Sylfaen" w:hAnsi="Sylfaen" w:cs="Sylfaen"/>
          <w:sz w:val="20"/>
          <w:szCs w:val="20"/>
          <w:lang w:val="ka-GE"/>
        </w:rPr>
        <w:t>.</w:t>
      </w:r>
    </w:p>
    <w:p w14:paraId="3DFC9356" w14:textId="3AD71423" w:rsidR="004D3A3C" w:rsidRPr="00177A8E" w:rsidRDefault="00350836" w:rsidP="007550CF">
      <w:pPr>
        <w:pStyle w:val="ListParagraph"/>
        <w:numPr>
          <w:ilvl w:val="1"/>
          <w:numId w:val="1"/>
        </w:numPr>
        <w:tabs>
          <w:tab w:val="left" w:pos="-90"/>
        </w:tabs>
        <w:spacing w:after="0" w:line="240" w:lineRule="auto"/>
        <w:ind w:left="-90" w:hanging="45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მხარეებმა</w:t>
      </w:r>
      <w:r w:rsidR="0033711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აღნიშნულის</w:t>
      </w:r>
      <w:r w:rsidR="0033711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დასტურად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Menlo Bold"/>
          <w:sz w:val="20"/>
          <w:szCs w:val="20"/>
          <w:lang w:val="ka-GE"/>
        </w:rPr>
        <w:t>წინამდებარე</w:t>
      </w:r>
      <w:r w:rsidR="0033711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ხელშეკრულებას</w:t>
      </w:r>
      <w:r w:rsidR="0033711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ხელი</w:t>
      </w:r>
      <w:r w:rsidR="0033711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მოაწერეს</w:t>
      </w:r>
      <w:r w:rsidR="0033711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ზემოთაღნიშნულ</w:t>
      </w:r>
      <w:r w:rsidR="00337110" w:rsidRPr="00177A8E"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დღეს</w:t>
      </w:r>
      <w:r w:rsidRPr="00177A8E">
        <w:rPr>
          <w:rFonts w:ascii="Sylfaen" w:hAnsi="Sylfaen" w:cs="Sylfaen"/>
          <w:sz w:val="20"/>
          <w:szCs w:val="20"/>
          <w:lang w:val="ka-GE"/>
        </w:rPr>
        <w:t>.</w:t>
      </w:r>
    </w:p>
    <w:p w14:paraId="1DAD30E5" w14:textId="77777777" w:rsidR="00870A19" w:rsidRPr="00177A8E" w:rsidRDefault="00350836" w:rsidP="00350836">
      <w:pPr>
        <w:pStyle w:val="ListParagraph"/>
        <w:numPr>
          <w:ilvl w:val="0"/>
          <w:numId w:val="1"/>
        </w:numPr>
        <w:spacing w:after="0"/>
        <w:ind w:right="-180"/>
        <w:jc w:val="center"/>
        <w:rPr>
          <w:rFonts w:ascii="Sylfaen" w:hAnsi="Sylfaen"/>
          <w:b/>
          <w:szCs w:val="20"/>
          <w:lang w:val="ka-GE"/>
        </w:rPr>
      </w:pPr>
      <w:r w:rsidRPr="00177A8E">
        <w:rPr>
          <w:rFonts w:ascii="Sylfaen" w:hAnsi="Sylfaen"/>
          <w:b/>
          <w:szCs w:val="20"/>
          <w:lang w:val="ka-GE"/>
        </w:rPr>
        <w:t>მხარეთა რეკვიზიტები</w:t>
      </w:r>
    </w:p>
    <w:tbl>
      <w:tblPr>
        <w:tblpPr w:leftFromText="180" w:rightFromText="180" w:vertAnchor="text" w:horzAnchor="margin" w:tblpXSpec="center" w:tblpY="24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770"/>
      </w:tblGrid>
      <w:tr w:rsidR="00177A8E" w:rsidRPr="00177A8E" w14:paraId="1C07EAB0" w14:textId="77777777" w:rsidTr="00932BD2">
        <w:trPr>
          <w:trHeight w:val="431"/>
        </w:trPr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9530" w14:textId="77777777" w:rsidR="00350836" w:rsidRPr="00177A8E" w:rsidRDefault="00350836" w:rsidP="00023CF1">
            <w:pPr>
              <w:spacing w:after="0" w:line="240" w:lineRule="auto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177A8E">
              <w:rPr>
                <w:rFonts w:ascii="Sylfaen" w:hAnsi="Sylfaen" w:cs="Menlo Bold"/>
                <w:b/>
                <w:sz w:val="20"/>
                <w:szCs w:val="20"/>
                <w:lang w:val="ka-GE"/>
              </w:rPr>
              <w:t>დამსაქმებელი</w:t>
            </w:r>
          </w:p>
        </w:tc>
        <w:tc>
          <w:tcPr>
            <w:tcW w:w="4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1DAA" w14:textId="77777777" w:rsidR="00350836" w:rsidRPr="00177A8E" w:rsidRDefault="00350836" w:rsidP="00350836">
            <w:pPr>
              <w:tabs>
                <w:tab w:val="left" w:pos="3870"/>
                <w:tab w:val="left" w:pos="4050"/>
              </w:tabs>
              <w:spacing w:after="0" w:line="240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77A8E">
              <w:rPr>
                <w:rFonts w:ascii="Sylfaen" w:hAnsi="Sylfaen" w:cs="Menlo Bold"/>
                <w:b/>
                <w:sz w:val="20"/>
                <w:szCs w:val="20"/>
                <w:lang w:val="ka-GE"/>
              </w:rPr>
              <w:t>დასაქმებული</w:t>
            </w:r>
          </w:p>
        </w:tc>
      </w:tr>
      <w:tr w:rsidR="00177A8E" w:rsidRPr="00177A8E" w14:paraId="5F1862BF" w14:textId="77777777" w:rsidTr="00932BD2">
        <w:trPr>
          <w:trHeight w:val="172"/>
        </w:trPr>
        <w:tc>
          <w:tcPr>
            <w:tcW w:w="4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1303" w14:textId="6FC66FD9" w:rsidR="00350836" w:rsidRPr="00177A8E" w:rsidRDefault="00337110" w:rsidP="00122312">
            <w:pPr>
              <w:spacing w:after="0" w:line="240" w:lineRule="auto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177A8E">
              <w:rPr>
                <w:rFonts w:ascii="Sylfaen" w:hAnsi="Sylfaen" w:cs="Menlo Bold"/>
                <w:b/>
                <w:sz w:val="20"/>
                <w:szCs w:val="20"/>
                <w:lang w:val="ka-GE"/>
              </w:rPr>
              <w:t xml:space="preserve">შპს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5952" w14:textId="629E4F03" w:rsidR="00350836" w:rsidRPr="00177A8E" w:rsidRDefault="00350836" w:rsidP="00023CF1">
            <w:pPr>
              <w:spacing w:after="0" w:line="240" w:lineRule="auto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</w:tr>
      <w:tr w:rsidR="00177A8E" w:rsidRPr="00177A8E" w14:paraId="058CE38A" w14:textId="77777777" w:rsidTr="00932BD2">
        <w:trPr>
          <w:trHeight w:val="296"/>
        </w:trPr>
        <w:tc>
          <w:tcPr>
            <w:tcW w:w="4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2FEC" w14:textId="2ABDCCDF" w:rsidR="00350836" w:rsidRPr="00177A8E" w:rsidRDefault="00350836" w:rsidP="00350836">
            <w:pPr>
              <w:spacing w:after="0" w:line="240" w:lineRule="auto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177A8E">
              <w:rPr>
                <w:rFonts w:ascii="Sylfaen" w:hAnsi="Sylfaen" w:cs="Menlo Bold"/>
                <w:b/>
                <w:sz w:val="20"/>
                <w:szCs w:val="20"/>
                <w:lang w:val="ka-GE"/>
              </w:rPr>
              <w:t>ს</w:t>
            </w:r>
            <w:r w:rsidRPr="00177A8E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.</w:t>
            </w:r>
            <w:r w:rsidRPr="00177A8E">
              <w:rPr>
                <w:rFonts w:ascii="Sylfaen" w:hAnsi="Sylfaen" w:cs="Menlo Bold"/>
                <w:b/>
                <w:sz w:val="20"/>
                <w:szCs w:val="20"/>
                <w:lang w:val="ka-GE"/>
              </w:rPr>
              <w:t>კ</w:t>
            </w:r>
            <w:r w:rsidRPr="00177A8E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.: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5835" w14:textId="6FD89378" w:rsidR="00350836" w:rsidRPr="00177A8E" w:rsidRDefault="00350836" w:rsidP="00023CF1">
            <w:pPr>
              <w:spacing w:after="0" w:line="240" w:lineRule="auto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177A8E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პ.ნ. </w:t>
            </w:r>
            <w:r w:rsidR="002B778C" w:rsidRPr="00177A8E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 </w:t>
            </w:r>
            <w:r w:rsidR="00C751C0" w:rsidRPr="00177A8E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6</w:t>
            </w:r>
          </w:p>
        </w:tc>
      </w:tr>
      <w:tr w:rsidR="00177A8E" w:rsidRPr="00177A8E" w14:paraId="6B3372DD" w14:textId="77777777" w:rsidTr="00932BD2">
        <w:trPr>
          <w:trHeight w:val="220"/>
        </w:trPr>
        <w:tc>
          <w:tcPr>
            <w:tcW w:w="4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E965" w14:textId="4E69565C" w:rsidR="00350836" w:rsidRPr="00177A8E" w:rsidRDefault="00350836" w:rsidP="00337110">
            <w:pPr>
              <w:pStyle w:val="BodyTextIndent3"/>
              <w:tabs>
                <w:tab w:val="left" w:pos="1125"/>
                <w:tab w:val="left" w:pos="1530"/>
              </w:tabs>
              <w:spacing w:after="60"/>
              <w:ind w:left="270"/>
              <w:rPr>
                <w:rFonts w:ascii="Sylfaen" w:hAnsi="Sylfaen" w:cs="Menlo Bold"/>
                <w:b/>
                <w:bCs/>
                <w:sz w:val="20"/>
                <w:szCs w:val="20"/>
                <w:lang w:val="ka-GE"/>
              </w:rPr>
            </w:pPr>
            <w:r w:rsidRPr="00177A8E">
              <w:rPr>
                <w:rFonts w:ascii="Sylfaen" w:hAnsi="Sylfaen" w:cs="Menlo Bold"/>
                <w:b/>
                <w:bCs/>
                <w:sz w:val="20"/>
                <w:szCs w:val="20"/>
                <w:lang w:val="ka-GE"/>
              </w:rPr>
              <w:t>მის:</w:t>
            </w:r>
            <w:r w:rsidR="00337110" w:rsidRPr="00177A8E">
              <w:rPr>
                <w:rFonts w:ascii="Sylfaen" w:hAnsi="Sylfaen" w:cs="Menlo Bold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8D60" w14:textId="6936A158" w:rsidR="00350836" w:rsidRPr="00177A8E" w:rsidRDefault="002B778C" w:rsidP="00023CF1">
            <w:pPr>
              <w:spacing w:after="0" w:line="240" w:lineRule="auto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177A8E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მის: </w:t>
            </w:r>
          </w:p>
        </w:tc>
      </w:tr>
      <w:tr w:rsidR="00177A8E" w:rsidRPr="00177A8E" w14:paraId="3EA69878" w14:textId="77777777" w:rsidTr="00932BD2">
        <w:trPr>
          <w:trHeight w:val="202"/>
        </w:trPr>
        <w:tc>
          <w:tcPr>
            <w:tcW w:w="4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8411" w14:textId="3A22EEF9" w:rsidR="00350836" w:rsidRPr="00177A8E" w:rsidRDefault="00350836" w:rsidP="00350836">
            <w:pPr>
              <w:pStyle w:val="BodyTextIndent3"/>
              <w:tabs>
                <w:tab w:val="clear" w:pos="-720"/>
                <w:tab w:val="clear" w:pos="284"/>
                <w:tab w:val="clear" w:pos="720"/>
                <w:tab w:val="left" w:pos="1125"/>
                <w:tab w:val="left" w:pos="1530"/>
              </w:tabs>
              <w:spacing w:after="60"/>
              <w:ind w:left="270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177A8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დირექტორი: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5CB7" w14:textId="11326713" w:rsidR="00ED4FD0" w:rsidRPr="00177A8E" w:rsidRDefault="00102EB2" w:rsidP="00023CF1">
            <w:pPr>
              <w:spacing w:after="0" w:line="240" w:lineRule="auto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177A8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</w:tbl>
    <w:p w14:paraId="18341215" w14:textId="77777777" w:rsidR="00350836" w:rsidRPr="00177A8E" w:rsidRDefault="00350836" w:rsidP="00350836">
      <w:pPr>
        <w:pStyle w:val="ListParagraph"/>
        <w:spacing w:after="0"/>
        <w:ind w:right="-180"/>
        <w:rPr>
          <w:rFonts w:ascii="Sylfaen" w:hAnsi="Sylfaen"/>
          <w:b/>
          <w:szCs w:val="20"/>
          <w:lang w:val="ka-GE"/>
        </w:rPr>
      </w:pPr>
    </w:p>
    <w:sectPr w:rsidR="00350836" w:rsidRPr="00177A8E" w:rsidSect="0058317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2763" w14:textId="77777777" w:rsidR="008630FA" w:rsidRDefault="008630FA" w:rsidP="00583178">
      <w:pPr>
        <w:spacing w:after="0" w:line="240" w:lineRule="auto"/>
      </w:pPr>
      <w:r>
        <w:separator/>
      </w:r>
    </w:p>
  </w:endnote>
  <w:endnote w:type="continuationSeparator" w:id="0">
    <w:p w14:paraId="49C754BA" w14:textId="77777777" w:rsidR="008630FA" w:rsidRDefault="008630FA" w:rsidP="0058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880E" w14:textId="77777777" w:rsidR="00101F6E" w:rsidRDefault="00101F6E" w:rsidP="00350836">
    <w:pPr>
      <w:pStyle w:val="Footer"/>
      <w:rPr>
        <w:rFonts w:ascii="Sylfaen" w:hAnsi="Sylfaen"/>
        <w:lang w:val="ka-GE"/>
      </w:rPr>
    </w:pPr>
  </w:p>
  <w:p w14:paraId="4C9C61F8" w14:textId="77777777" w:rsidR="00101F6E" w:rsidRPr="00337110" w:rsidRDefault="00101F6E" w:rsidP="00350836">
    <w:pPr>
      <w:pStyle w:val="Footer"/>
      <w:rPr>
        <w:rFonts w:ascii="Sylfaen" w:hAnsi="Sylfaen"/>
        <w:sz w:val="18"/>
        <w:szCs w:val="18"/>
        <w:lang w:val="ka-GE"/>
      </w:rPr>
    </w:pPr>
    <w:r w:rsidRPr="00337110">
      <w:rPr>
        <w:rFonts w:ascii="Sylfaen" w:hAnsi="Sylfaen"/>
        <w:sz w:val="18"/>
        <w:szCs w:val="18"/>
        <w:lang w:val="ka-GE"/>
      </w:rPr>
      <w:t>დამსაქმებელი                                                                                            დასაქმებული</w:t>
    </w:r>
  </w:p>
  <w:p w14:paraId="26673B9D" w14:textId="77777777" w:rsidR="00101F6E" w:rsidRDefault="00101F6E" w:rsidP="00350836">
    <w:pPr>
      <w:pStyle w:val="Footer"/>
      <w:rPr>
        <w:rFonts w:ascii="Sylfaen" w:hAnsi="Sylfaen"/>
        <w:lang w:val="ka-GE"/>
      </w:rPr>
    </w:pPr>
  </w:p>
  <w:p w14:paraId="6166CBAD" w14:textId="77777777" w:rsidR="00101F6E" w:rsidRDefault="00101F6E" w:rsidP="00350836">
    <w:pPr>
      <w:pStyle w:val="Footer"/>
      <w:rPr>
        <w:rFonts w:ascii="Sylfaen" w:hAnsi="Sylfaen"/>
        <w:lang w:val="ka-GE"/>
      </w:rPr>
    </w:pPr>
    <w:r>
      <w:rPr>
        <w:rFonts w:ascii="Sylfaen" w:hAnsi="Sylfaen"/>
        <w:lang w:val="ka-GE"/>
      </w:rPr>
      <w:t xml:space="preserve">-----------------------------                           </w:t>
    </w:r>
    <w:r w:rsidR="00337110">
      <w:rPr>
        <w:rFonts w:ascii="Sylfaen" w:hAnsi="Sylfaen"/>
        <w:lang w:val="ka-GE"/>
      </w:rPr>
      <w:t xml:space="preserve">                          </w:t>
    </w:r>
    <w:r>
      <w:rPr>
        <w:rFonts w:ascii="Sylfaen" w:hAnsi="Sylfaen"/>
        <w:lang w:val="ka-GE"/>
      </w:rPr>
      <w:t xml:space="preserve"> -----------------------------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41E9" w14:textId="77777777" w:rsidR="008630FA" w:rsidRDefault="008630FA" w:rsidP="00583178">
      <w:pPr>
        <w:spacing w:after="0" w:line="240" w:lineRule="auto"/>
      </w:pPr>
      <w:r>
        <w:separator/>
      </w:r>
    </w:p>
  </w:footnote>
  <w:footnote w:type="continuationSeparator" w:id="0">
    <w:p w14:paraId="00AC73F6" w14:textId="77777777" w:rsidR="008630FA" w:rsidRDefault="008630FA" w:rsidP="0058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5159" w14:textId="77777777" w:rsidR="00101F6E" w:rsidRDefault="00101F6E">
    <w:pPr>
      <w:pStyle w:val="Header"/>
      <w:rPr>
        <w:rFonts w:ascii="Sylfaen" w:hAnsi="Sylfaen"/>
        <w:sz w:val="14"/>
        <w:szCs w:val="16"/>
        <w:lang w:val="ka-GE"/>
      </w:rPr>
    </w:pPr>
    <w:r>
      <w:rPr>
        <w:rFonts w:ascii="Sylfaen" w:hAnsi="Sylfaen"/>
        <w:sz w:val="14"/>
        <w:szCs w:val="16"/>
        <w:lang w:val="ka-GE"/>
      </w:rPr>
      <w:t>ხელშეკრულება შრომითი ურთიერთობის შესახებ</w:t>
    </w:r>
  </w:p>
  <w:p w14:paraId="0414B8C0" w14:textId="77777777" w:rsidR="00101F6E" w:rsidRPr="00583178" w:rsidRDefault="00101F6E">
    <w:pPr>
      <w:pStyle w:val="Header"/>
      <w:rPr>
        <w:rFonts w:ascii="Sylfaen" w:hAnsi="Sylfaen"/>
        <w:sz w:val="14"/>
        <w:szCs w:val="16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60EF2"/>
    <w:multiLevelType w:val="multilevel"/>
    <w:tmpl w:val="ADBC7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1574D55"/>
    <w:multiLevelType w:val="multilevel"/>
    <w:tmpl w:val="EE605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ED65815"/>
    <w:multiLevelType w:val="multilevel"/>
    <w:tmpl w:val="5B16D1CA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hAnsiTheme="minorHAnsi" w:cstheme="minorBid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Theme="minorHAnsi" w:hAnsiTheme="minorHAns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</w:rPr>
    </w:lvl>
  </w:abstractNum>
  <w:abstractNum w:abstractNumId="3" w15:restartNumberingAfterBreak="0">
    <w:nsid w:val="776E0FB5"/>
    <w:multiLevelType w:val="multilevel"/>
    <w:tmpl w:val="4B566F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6779653">
    <w:abstractNumId w:val="1"/>
  </w:num>
  <w:num w:numId="2" w16cid:durableId="1235241666">
    <w:abstractNumId w:val="0"/>
  </w:num>
  <w:num w:numId="3" w16cid:durableId="429006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7921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0188627">
    <w:abstractNumId w:val="2"/>
  </w:num>
  <w:num w:numId="6" w16cid:durableId="545022346">
    <w:abstractNumId w:val="3"/>
  </w:num>
  <w:num w:numId="7" w16cid:durableId="1407339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3CB"/>
    <w:rsid w:val="00006015"/>
    <w:rsid w:val="00012792"/>
    <w:rsid w:val="00023CF1"/>
    <w:rsid w:val="00065C84"/>
    <w:rsid w:val="00071FE9"/>
    <w:rsid w:val="00074312"/>
    <w:rsid w:val="00086F96"/>
    <w:rsid w:val="0009524F"/>
    <w:rsid w:val="00096B16"/>
    <w:rsid w:val="000E2F13"/>
    <w:rsid w:val="000F3558"/>
    <w:rsid w:val="000F421A"/>
    <w:rsid w:val="00101F6E"/>
    <w:rsid w:val="001022D8"/>
    <w:rsid w:val="00102927"/>
    <w:rsid w:val="00102EB2"/>
    <w:rsid w:val="00122312"/>
    <w:rsid w:val="00126FB0"/>
    <w:rsid w:val="00135C87"/>
    <w:rsid w:val="00143804"/>
    <w:rsid w:val="00146BCB"/>
    <w:rsid w:val="001542A0"/>
    <w:rsid w:val="001669A6"/>
    <w:rsid w:val="00177A8E"/>
    <w:rsid w:val="00180451"/>
    <w:rsid w:val="0018062A"/>
    <w:rsid w:val="001D259E"/>
    <w:rsid w:val="001D57A4"/>
    <w:rsid w:val="0020193E"/>
    <w:rsid w:val="0021683A"/>
    <w:rsid w:val="00217A3D"/>
    <w:rsid w:val="00225C19"/>
    <w:rsid w:val="0025470C"/>
    <w:rsid w:val="00257796"/>
    <w:rsid w:val="00267223"/>
    <w:rsid w:val="002A0277"/>
    <w:rsid w:val="002A6516"/>
    <w:rsid w:val="002B778C"/>
    <w:rsid w:val="003250D7"/>
    <w:rsid w:val="00337110"/>
    <w:rsid w:val="00350836"/>
    <w:rsid w:val="00371C25"/>
    <w:rsid w:val="003C78A8"/>
    <w:rsid w:val="003E4CEF"/>
    <w:rsid w:val="003E5946"/>
    <w:rsid w:val="003F566A"/>
    <w:rsid w:val="003F5CF1"/>
    <w:rsid w:val="004148A1"/>
    <w:rsid w:val="00414E1C"/>
    <w:rsid w:val="00427FF5"/>
    <w:rsid w:val="0044007F"/>
    <w:rsid w:val="00446098"/>
    <w:rsid w:val="00454CAC"/>
    <w:rsid w:val="004750FD"/>
    <w:rsid w:val="00485CC9"/>
    <w:rsid w:val="0048778E"/>
    <w:rsid w:val="004B73F4"/>
    <w:rsid w:val="004C1EDE"/>
    <w:rsid w:val="004C4F63"/>
    <w:rsid w:val="004C6C90"/>
    <w:rsid w:val="004D3A3C"/>
    <w:rsid w:val="004F6A78"/>
    <w:rsid w:val="00521821"/>
    <w:rsid w:val="005252B6"/>
    <w:rsid w:val="00532A69"/>
    <w:rsid w:val="00536B17"/>
    <w:rsid w:val="00541935"/>
    <w:rsid w:val="00560A4A"/>
    <w:rsid w:val="005626D3"/>
    <w:rsid w:val="005737DA"/>
    <w:rsid w:val="00583178"/>
    <w:rsid w:val="005B4B6D"/>
    <w:rsid w:val="005E2BD2"/>
    <w:rsid w:val="005F43CB"/>
    <w:rsid w:val="006320B4"/>
    <w:rsid w:val="00637E1C"/>
    <w:rsid w:val="00674052"/>
    <w:rsid w:val="00687FB5"/>
    <w:rsid w:val="006A35FA"/>
    <w:rsid w:val="006B3042"/>
    <w:rsid w:val="006B6D7D"/>
    <w:rsid w:val="006C48E1"/>
    <w:rsid w:val="006C7A1C"/>
    <w:rsid w:val="006D5F03"/>
    <w:rsid w:val="006D6D01"/>
    <w:rsid w:val="006E2322"/>
    <w:rsid w:val="006E3D8B"/>
    <w:rsid w:val="00704457"/>
    <w:rsid w:val="007204EB"/>
    <w:rsid w:val="00720745"/>
    <w:rsid w:val="007248D2"/>
    <w:rsid w:val="00725A53"/>
    <w:rsid w:val="0073602A"/>
    <w:rsid w:val="007450E4"/>
    <w:rsid w:val="00747E40"/>
    <w:rsid w:val="00754E74"/>
    <w:rsid w:val="007550CF"/>
    <w:rsid w:val="007709C0"/>
    <w:rsid w:val="0078151C"/>
    <w:rsid w:val="007842BD"/>
    <w:rsid w:val="00787378"/>
    <w:rsid w:val="00793D7E"/>
    <w:rsid w:val="007A780C"/>
    <w:rsid w:val="00801F7E"/>
    <w:rsid w:val="008238FD"/>
    <w:rsid w:val="00825006"/>
    <w:rsid w:val="0082638E"/>
    <w:rsid w:val="008300FA"/>
    <w:rsid w:val="0085121B"/>
    <w:rsid w:val="008630FA"/>
    <w:rsid w:val="00870A19"/>
    <w:rsid w:val="00877636"/>
    <w:rsid w:val="008A738B"/>
    <w:rsid w:val="008E0197"/>
    <w:rsid w:val="008F0CC9"/>
    <w:rsid w:val="00904AB3"/>
    <w:rsid w:val="00914B25"/>
    <w:rsid w:val="00922E14"/>
    <w:rsid w:val="00923CEB"/>
    <w:rsid w:val="00932BD2"/>
    <w:rsid w:val="00935567"/>
    <w:rsid w:val="00944154"/>
    <w:rsid w:val="0097765E"/>
    <w:rsid w:val="00986E6E"/>
    <w:rsid w:val="00990631"/>
    <w:rsid w:val="009B7705"/>
    <w:rsid w:val="009C1D0F"/>
    <w:rsid w:val="00A01FC9"/>
    <w:rsid w:val="00A02B6B"/>
    <w:rsid w:val="00A15373"/>
    <w:rsid w:val="00A231F6"/>
    <w:rsid w:val="00A25442"/>
    <w:rsid w:val="00A26983"/>
    <w:rsid w:val="00A31A69"/>
    <w:rsid w:val="00A36F54"/>
    <w:rsid w:val="00A41FF5"/>
    <w:rsid w:val="00A73A1F"/>
    <w:rsid w:val="00A75491"/>
    <w:rsid w:val="00AB522E"/>
    <w:rsid w:val="00AB5EA1"/>
    <w:rsid w:val="00AD22B2"/>
    <w:rsid w:val="00AE40B4"/>
    <w:rsid w:val="00B108FF"/>
    <w:rsid w:val="00B41C0B"/>
    <w:rsid w:val="00B43AF2"/>
    <w:rsid w:val="00B5256A"/>
    <w:rsid w:val="00BC0EA6"/>
    <w:rsid w:val="00BD4BA9"/>
    <w:rsid w:val="00BF28FB"/>
    <w:rsid w:val="00C0125B"/>
    <w:rsid w:val="00C03624"/>
    <w:rsid w:val="00C15141"/>
    <w:rsid w:val="00C25709"/>
    <w:rsid w:val="00C26FE2"/>
    <w:rsid w:val="00C42580"/>
    <w:rsid w:val="00C4770E"/>
    <w:rsid w:val="00C751C0"/>
    <w:rsid w:val="00C8607E"/>
    <w:rsid w:val="00CA5B08"/>
    <w:rsid w:val="00CC3D7D"/>
    <w:rsid w:val="00CE7C77"/>
    <w:rsid w:val="00CF3AF5"/>
    <w:rsid w:val="00CF60BC"/>
    <w:rsid w:val="00CF6B24"/>
    <w:rsid w:val="00D02D69"/>
    <w:rsid w:val="00D41E54"/>
    <w:rsid w:val="00D429EB"/>
    <w:rsid w:val="00D956F3"/>
    <w:rsid w:val="00DC0103"/>
    <w:rsid w:val="00DE19F2"/>
    <w:rsid w:val="00E017FA"/>
    <w:rsid w:val="00E252DB"/>
    <w:rsid w:val="00E32CE8"/>
    <w:rsid w:val="00E40342"/>
    <w:rsid w:val="00E44BBC"/>
    <w:rsid w:val="00E56B9A"/>
    <w:rsid w:val="00E64A48"/>
    <w:rsid w:val="00E6785B"/>
    <w:rsid w:val="00E943E1"/>
    <w:rsid w:val="00EA1D6D"/>
    <w:rsid w:val="00EA1D70"/>
    <w:rsid w:val="00EB18C2"/>
    <w:rsid w:val="00ED4FD0"/>
    <w:rsid w:val="00ED633A"/>
    <w:rsid w:val="00EE56C4"/>
    <w:rsid w:val="00EF130C"/>
    <w:rsid w:val="00EF42B3"/>
    <w:rsid w:val="00F3572C"/>
    <w:rsid w:val="00F4087D"/>
    <w:rsid w:val="00F677E6"/>
    <w:rsid w:val="00F84A9B"/>
    <w:rsid w:val="00FA4C58"/>
    <w:rsid w:val="00FB0F68"/>
    <w:rsid w:val="00FC0CA1"/>
    <w:rsid w:val="00FC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07E8"/>
  <w15:docId w15:val="{902E40CD-95A6-4742-B56E-501358D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78"/>
  </w:style>
  <w:style w:type="paragraph" w:styleId="Footer">
    <w:name w:val="footer"/>
    <w:basedOn w:val="Normal"/>
    <w:link w:val="FooterChar"/>
    <w:uiPriority w:val="99"/>
    <w:unhideWhenUsed/>
    <w:rsid w:val="0058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78"/>
  </w:style>
  <w:style w:type="paragraph" w:styleId="ListParagraph">
    <w:name w:val="List Paragraph"/>
    <w:basedOn w:val="Normal"/>
    <w:uiPriority w:val="34"/>
    <w:qFormat/>
    <w:rsid w:val="00A75491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350836"/>
    <w:pPr>
      <w:tabs>
        <w:tab w:val="left" w:pos="-720"/>
        <w:tab w:val="left" w:pos="284"/>
        <w:tab w:val="left" w:pos="720"/>
      </w:tabs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508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4C6C90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12403-609D-4F6B-816F-485F0D40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 Ivanidze</dc:creator>
  <cp:keywords/>
  <dc:description/>
  <cp:lastModifiedBy>HP 4540s</cp:lastModifiedBy>
  <cp:revision>120</cp:revision>
  <dcterms:created xsi:type="dcterms:W3CDTF">2014-01-17T09:14:00Z</dcterms:created>
  <dcterms:modified xsi:type="dcterms:W3CDTF">2023-07-27T07:28:00Z</dcterms:modified>
</cp:coreProperties>
</file>